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DADF79" w14:textId="3F83754B" w:rsidR="007A7720" w:rsidRPr="002C614D" w:rsidRDefault="007A7720" w:rsidP="007A7720">
      <w:pPr>
        <w:pStyle w:val="Heading1"/>
        <w:numPr>
          <w:ilvl w:val="0"/>
          <w:numId w:val="0"/>
        </w:numPr>
        <w:rPr>
          <w:rFonts w:ascii="Arial" w:hAnsi="Arial" w:cs="Arial"/>
        </w:rPr>
      </w:pPr>
      <w:bookmarkStart w:id="0" w:name="_Toc404528201"/>
      <w:bookmarkStart w:id="1" w:name="_GoBack"/>
      <w:bookmarkEnd w:id="1"/>
      <w:r w:rsidRPr="002C614D">
        <w:rPr>
          <w:rFonts w:ascii="Arial" w:hAnsi="Arial" w:cs="Arial"/>
        </w:rPr>
        <w:t xml:space="preserve">Annex </w:t>
      </w:r>
      <w:r w:rsidR="00BC6384" w:rsidRPr="002C614D">
        <w:rPr>
          <w:rFonts w:ascii="Arial" w:hAnsi="Arial" w:cs="Arial"/>
        </w:rPr>
        <w:t>[D</w:t>
      </w:r>
      <w:r w:rsidR="008C711F" w:rsidRPr="002C614D">
        <w:rPr>
          <w:rFonts w:ascii="Arial" w:hAnsi="Arial" w:cs="Arial"/>
        </w:rPr>
        <w:t>]</w:t>
      </w:r>
      <w:r w:rsidRPr="002C614D">
        <w:rPr>
          <w:rFonts w:ascii="Arial" w:hAnsi="Arial" w:cs="Arial"/>
        </w:rPr>
        <w:t>.  Social and Environmental Screening Template</w:t>
      </w:r>
      <w:bookmarkEnd w:id="0"/>
    </w:p>
    <w:p w14:paraId="6DBBF2CE" w14:textId="77777777" w:rsidR="007A7720" w:rsidRPr="002C614D" w:rsidRDefault="007A7720" w:rsidP="00DD330A">
      <w:pPr>
        <w:rPr>
          <w:rFonts w:ascii="Arial" w:hAnsi="Arial" w:cs="Arial"/>
          <w:i/>
          <w:szCs w:val="20"/>
        </w:rPr>
      </w:pPr>
    </w:p>
    <w:p w14:paraId="5E5EBE79" w14:textId="77777777" w:rsidR="00DD330A" w:rsidRPr="002C614D" w:rsidRDefault="00DD330A" w:rsidP="00DD330A">
      <w:pPr>
        <w:rPr>
          <w:rFonts w:ascii="Arial" w:hAnsi="Arial" w:cs="Arial"/>
          <w:i/>
        </w:rPr>
      </w:pPr>
      <w:r w:rsidRPr="002C614D">
        <w:rPr>
          <w:rFonts w:ascii="Arial" w:hAnsi="Arial" w:cs="Arial"/>
          <w:i/>
          <w:szCs w:val="20"/>
        </w:rPr>
        <w:t>The completed template</w:t>
      </w:r>
      <w:r w:rsidR="001322AC" w:rsidRPr="002C614D">
        <w:rPr>
          <w:rFonts w:ascii="Arial" w:hAnsi="Arial" w:cs="Arial"/>
          <w:i/>
          <w:szCs w:val="20"/>
        </w:rPr>
        <w:t xml:space="preserve">, which </w:t>
      </w:r>
      <w:r w:rsidR="000D6631" w:rsidRPr="002C614D">
        <w:rPr>
          <w:rFonts w:ascii="Arial" w:hAnsi="Arial" w:cs="Arial"/>
          <w:i/>
          <w:szCs w:val="20"/>
        </w:rPr>
        <w:t>constitutes</w:t>
      </w:r>
      <w:r w:rsidR="001322AC" w:rsidRPr="002C614D">
        <w:rPr>
          <w:rFonts w:ascii="Arial" w:hAnsi="Arial" w:cs="Arial"/>
          <w:i/>
          <w:szCs w:val="20"/>
        </w:rPr>
        <w:t xml:space="preserve"> the Social and Environmental Screening Report, </w:t>
      </w:r>
      <w:r w:rsidRPr="002C614D">
        <w:rPr>
          <w:rFonts w:ascii="Arial" w:hAnsi="Arial" w:cs="Arial"/>
          <w:i/>
          <w:szCs w:val="20"/>
        </w:rPr>
        <w:t>must be included as an annex to the Project Document</w:t>
      </w:r>
      <w:r w:rsidR="001322AC" w:rsidRPr="002C614D">
        <w:rPr>
          <w:rFonts w:ascii="Arial" w:hAnsi="Arial" w:cs="Arial"/>
          <w:i/>
          <w:szCs w:val="20"/>
        </w:rPr>
        <w:t>.</w:t>
      </w:r>
      <w:r w:rsidR="008C711F" w:rsidRPr="002C614D">
        <w:rPr>
          <w:rFonts w:ascii="Arial" w:hAnsi="Arial" w:cs="Arial"/>
          <w:i/>
          <w:szCs w:val="20"/>
        </w:rPr>
        <w:t xml:space="preserve"> Please refer to the </w:t>
      </w:r>
      <w:hyperlink r:id="rId11" w:history="1">
        <w:r w:rsidR="008C711F" w:rsidRPr="002C614D">
          <w:rPr>
            <w:rStyle w:val="Hyperlink"/>
            <w:rFonts w:ascii="Arial" w:hAnsi="Arial" w:cs="Arial"/>
            <w:i/>
            <w:szCs w:val="20"/>
          </w:rPr>
          <w:t>Social and Environmental Screening Procedure</w:t>
        </w:r>
      </w:hyperlink>
      <w:r w:rsidR="008C711F" w:rsidRPr="002C614D">
        <w:rPr>
          <w:rFonts w:ascii="Arial" w:hAnsi="Arial" w:cs="Arial"/>
          <w:i/>
          <w:szCs w:val="20"/>
        </w:rPr>
        <w:t xml:space="preserve"> </w:t>
      </w:r>
      <w:r w:rsidR="00C01EFE" w:rsidRPr="002C614D">
        <w:rPr>
          <w:rFonts w:ascii="Arial" w:hAnsi="Arial" w:cs="Arial"/>
          <w:i/>
          <w:szCs w:val="20"/>
        </w:rPr>
        <w:t xml:space="preserve">and </w:t>
      </w:r>
      <w:hyperlink r:id="rId12" w:history="1">
        <w:r w:rsidR="00C01EFE" w:rsidRPr="002C614D">
          <w:rPr>
            <w:rStyle w:val="Hyperlink"/>
            <w:rFonts w:ascii="Arial" w:hAnsi="Arial" w:cs="Arial"/>
            <w:i/>
            <w:szCs w:val="20"/>
          </w:rPr>
          <w:t>Toolkit</w:t>
        </w:r>
      </w:hyperlink>
      <w:r w:rsidR="00C01EFE" w:rsidRPr="002C614D">
        <w:rPr>
          <w:rFonts w:ascii="Arial" w:hAnsi="Arial" w:cs="Arial"/>
          <w:i/>
          <w:szCs w:val="20"/>
        </w:rPr>
        <w:t xml:space="preserve"> </w:t>
      </w:r>
      <w:r w:rsidR="008C711F" w:rsidRPr="002C614D">
        <w:rPr>
          <w:rFonts w:ascii="Arial" w:hAnsi="Arial" w:cs="Arial"/>
          <w:i/>
          <w:szCs w:val="20"/>
        </w:rPr>
        <w:t>for guidance on</w:t>
      </w:r>
      <w:r w:rsidR="00551DAE" w:rsidRPr="002C614D">
        <w:rPr>
          <w:rFonts w:ascii="Arial" w:hAnsi="Arial" w:cs="Arial"/>
          <w:i/>
          <w:szCs w:val="20"/>
        </w:rPr>
        <w:t xml:space="preserve"> how to answer the 6 questions.</w:t>
      </w:r>
    </w:p>
    <w:p w14:paraId="73BE08B0" w14:textId="77777777" w:rsidR="00DD330A" w:rsidRPr="002C614D" w:rsidRDefault="00DD330A" w:rsidP="00D21753">
      <w:pPr>
        <w:spacing w:before="200"/>
        <w:ind w:left="360"/>
        <w:rPr>
          <w:rFonts w:ascii="Arial" w:hAnsi="Arial" w:cs="Arial"/>
          <w:b/>
          <w:color w:val="4F81BD" w:themeColor="accent1"/>
          <w:sz w:val="24"/>
        </w:rPr>
      </w:pPr>
      <w:r w:rsidRPr="002C614D">
        <w:rPr>
          <w:rFonts w:ascii="Arial" w:hAnsi="Arial" w:cs="Arial"/>
          <w:b/>
          <w:color w:val="4F81BD" w:themeColor="accent1"/>
          <w:sz w:val="24"/>
        </w:rPr>
        <w:t>Project Information</w:t>
      </w:r>
    </w:p>
    <w:p w14:paraId="5C6034E2" w14:textId="77777777" w:rsidR="00DD330A" w:rsidRPr="002C614D" w:rsidRDefault="00DD330A" w:rsidP="00DD330A">
      <w:pPr>
        <w:rPr>
          <w:rFonts w:ascii="Arial" w:hAnsi="Arial" w:cs="Arial"/>
        </w:rPr>
      </w:pPr>
    </w:p>
    <w:tbl>
      <w:tblPr>
        <w:tblStyle w:val="TableGrid"/>
        <w:tblW w:w="13248" w:type="dxa"/>
        <w:tblLook w:val="04A0" w:firstRow="1" w:lastRow="0" w:firstColumn="1" w:lastColumn="0" w:noHBand="0" w:noVBand="1"/>
      </w:tblPr>
      <w:tblGrid>
        <w:gridCol w:w="3325"/>
        <w:gridCol w:w="9923"/>
      </w:tblGrid>
      <w:tr w:rsidR="00DD330A" w:rsidRPr="002C614D" w14:paraId="0F071420" w14:textId="77777777" w:rsidTr="00AC2066">
        <w:tc>
          <w:tcPr>
            <w:tcW w:w="3325" w:type="dxa"/>
            <w:shd w:val="clear" w:color="auto" w:fill="C6D9F1" w:themeFill="text2" w:themeFillTint="33"/>
            <w:vAlign w:val="center"/>
          </w:tcPr>
          <w:p w14:paraId="71D9A022" w14:textId="77777777" w:rsidR="00DD330A" w:rsidRPr="002C614D" w:rsidRDefault="00DD330A" w:rsidP="0084274F">
            <w:pPr>
              <w:tabs>
                <w:tab w:val="left" w:pos="360"/>
              </w:tabs>
              <w:rPr>
                <w:rFonts w:ascii="Arial" w:hAnsi="Arial" w:cs="Arial"/>
                <w:b/>
                <w:i/>
                <w:color w:val="000000" w:themeColor="text1"/>
                <w:sz w:val="18"/>
                <w:szCs w:val="18"/>
              </w:rPr>
            </w:pPr>
            <w:r w:rsidRPr="002C614D">
              <w:rPr>
                <w:rFonts w:ascii="Arial" w:hAnsi="Arial" w:cs="Arial"/>
                <w:b/>
                <w:i/>
                <w:color w:val="000000" w:themeColor="text1"/>
                <w:sz w:val="18"/>
                <w:szCs w:val="18"/>
              </w:rPr>
              <w:t>Project</w:t>
            </w:r>
            <w:r w:rsidR="00C83AC0" w:rsidRPr="002C614D">
              <w:rPr>
                <w:rFonts w:ascii="Arial" w:hAnsi="Arial" w:cs="Arial"/>
                <w:b/>
                <w:i/>
                <w:color w:val="000000" w:themeColor="text1"/>
                <w:sz w:val="18"/>
                <w:szCs w:val="18"/>
              </w:rPr>
              <w:t xml:space="preserve"> Information</w:t>
            </w:r>
            <w:r w:rsidRPr="002C614D">
              <w:rPr>
                <w:rFonts w:ascii="Arial" w:hAnsi="Arial" w:cs="Arial"/>
                <w:b/>
                <w:i/>
                <w:color w:val="000000" w:themeColor="text1"/>
                <w:sz w:val="18"/>
                <w:szCs w:val="18"/>
              </w:rPr>
              <w:t xml:space="preserve"> </w:t>
            </w:r>
          </w:p>
        </w:tc>
        <w:tc>
          <w:tcPr>
            <w:tcW w:w="9923" w:type="dxa"/>
            <w:shd w:val="clear" w:color="auto" w:fill="C6D9F1" w:themeFill="text2" w:themeFillTint="33"/>
            <w:vAlign w:val="center"/>
          </w:tcPr>
          <w:p w14:paraId="44E136FB" w14:textId="77777777" w:rsidR="00DD330A" w:rsidRPr="002C614D" w:rsidRDefault="00DD330A" w:rsidP="0084274F">
            <w:pPr>
              <w:rPr>
                <w:rFonts w:ascii="Arial" w:hAnsi="Arial" w:cs="Arial"/>
                <w:i/>
                <w:color w:val="000000" w:themeColor="text1"/>
                <w:sz w:val="18"/>
                <w:szCs w:val="18"/>
              </w:rPr>
            </w:pPr>
          </w:p>
        </w:tc>
      </w:tr>
      <w:tr w:rsidR="00DD330A" w:rsidRPr="002C614D" w14:paraId="1E1B9249" w14:textId="77777777" w:rsidTr="00AC2066">
        <w:trPr>
          <w:trHeight w:val="288"/>
        </w:trPr>
        <w:tc>
          <w:tcPr>
            <w:tcW w:w="3325" w:type="dxa"/>
            <w:vAlign w:val="center"/>
          </w:tcPr>
          <w:p w14:paraId="1D9BDA68" w14:textId="77777777" w:rsidR="00DD330A" w:rsidRPr="002C614D" w:rsidRDefault="00DD330A" w:rsidP="0091114B">
            <w:pPr>
              <w:pStyle w:val="ListParagraph"/>
              <w:numPr>
                <w:ilvl w:val="0"/>
                <w:numId w:val="14"/>
              </w:numPr>
              <w:ind w:left="360"/>
              <w:rPr>
                <w:rFonts w:ascii="Arial" w:hAnsi="Arial" w:cs="Arial"/>
                <w:sz w:val="18"/>
                <w:szCs w:val="18"/>
              </w:rPr>
            </w:pPr>
            <w:r w:rsidRPr="002C614D">
              <w:rPr>
                <w:rFonts w:ascii="Arial" w:hAnsi="Arial" w:cs="Arial"/>
                <w:sz w:val="18"/>
                <w:szCs w:val="18"/>
              </w:rPr>
              <w:t xml:space="preserve">Project </w:t>
            </w:r>
            <w:r w:rsidR="00F07D7E" w:rsidRPr="002C614D">
              <w:rPr>
                <w:rFonts w:ascii="Arial" w:hAnsi="Arial" w:cs="Arial"/>
                <w:sz w:val="18"/>
                <w:szCs w:val="18"/>
              </w:rPr>
              <w:t>Title</w:t>
            </w:r>
          </w:p>
        </w:tc>
        <w:tc>
          <w:tcPr>
            <w:tcW w:w="9923" w:type="dxa"/>
            <w:vAlign w:val="center"/>
          </w:tcPr>
          <w:p w14:paraId="7F1685E5" w14:textId="77777777" w:rsidR="00DD330A" w:rsidRPr="002C614D" w:rsidRDefault="00BC57C5" w:rsidP="0084274F">
            <w:pPr>
              <w:rPr>
                <w:rFonts w:ascii="Arial" w:hAnsi="Arial" w:cs="Arial"/>
                <w:sz w:val="18"/>
                <w:szCs w:val="18"/>
              </w:rPr>
            </w:pPr>
            <w:r w:rsidRPr="002C614D">
              <w:rPr>
                <w:rFonts w:ascii="Arial" w:hAnsi="Arial" w:cs="Arial"/>
                <w:sz w:val="18"/>
                <w:szCs w:val="18"/>
              </w:rPr>
              <w:t>Planning and Financing for Climate Change Adaptation (CCA) in Niger</w:t>
            </w:r>
          </w:p>
        </w:tc>
      </w:tr>
      <w:tr w:rsidR="00DD330A" w:rsidRPr="002C614D" w14:paraId="53BDF3FA" w14:textId="77777777" w:rsidTr="00AC2066">
        <w:trPr>
          <w:trHeight w:val="288"/>
        </w:trPr>
        <w:tc>
          <w:tcPr>
            <w:tcW w:w="3325" w:type="dxa"/>
            <w:vAlign w:val="center"/>
          </w:tcPr>
          <w:p w14:paraId="22C7CA2C" w14:textId="77777777" w:rsidR="00DD330A" w:rsidRPr="002C614D" w:rsidRDefault="00DD330A" w:rsidP="0091114B">
            <w:pPr>
              <w:pStyle w:val="ListParagraph"/>
              <w:numPr>
                <w:ilvl w:val="0"/>
                <w:numId w:val="14"/>
              </w:numPr>
              <w:ind w:left="360"/>
              <w:rPr>
                <w:rFonts w:ascii="Arial" w:hAnsi="Arial" w:cs="Arial"/>
                <w:sz w:val="18"/>
                <w:szCs w:val="18"/>
              </w:rPr>
            </w:pPr>
            <w:r w:rsidRPr="002C614D">
              <w:rPr>
                <w:rFonts w:ascii="Arial" w:hAnsi="Arial" w:cs="Arial"/>
                <w:sz w:val="18"/>
                <w:szCs w:val="18"/>
              </w:rPr>
              <w:t>Project Number</w:t>
            </w:r>
          </w:p>
        </w:tc>
        <w:tc>
          <w:tcPr>
            <w:tcW w:w="9923" w:type="dxa"/>
            <w:vAlign w:val="center"/>
          </w:tcPr>
          <w:p w14:paraId="65A3B0AE" w14:textId="4D331AF6" w:rsidR="00DD330A" w:rsidRPr="002C614D" w:rsidRDefault="0073004C" w:rsidP="0084274F">
            <w:pPr>
              <w:rPr>
                <w:rFonts w:ascii="Arial" w:hAnsi="Arial" w:cs="Arial"/>
                <w:sz w:val="18"/>
                <w:szCs w:val="18"/>
              </w:rPr>
            </w:pPr>
            <w:r w:rsidRPr="002C614D">
              <w:rPr>
                <w:rFonts w:ascii="Arial" w:hAnsi="Arial" w:cs="Arial"/>
                <w:sz w:val="18"/>
                <w:szCs w:val="18"/>
              </w:rPr>
              <w:t xml:space="preserve">PIMS 5336; </w:t>
            </w:r>
            <w:r w:rsidR="007F3C28" w:rsidRPr="002C614D">
              <w:rPr>
                <w:rFonts w:ascii="Arial" w:hAnsi="Arial" w:cs="Arial"/>
                <w:sz w:val="18"/>
                <w:szCs w:val="18"/>
              </w:rPr>
              <w:t>GEF ID number: 8020</w:t>
            </w:r>
          </w:p>
        </w:tc>
      </w:tr>
      <w:tr w:rsidR="00DD330A" w:rsidRPr="002C614D" w14:paraId="0C8392E7" w14:textId="77777777" w:rsidTr="00AC2066">
        <w:trPr>
          <w:trHeight w:val="288"/>
        </w:trPr>
        <w:tc>
          <w:tcPr>
            <w:tcW w:w="3325" w:type="dxa"/>
            <w:vAlign w:val="center"/>
          </w:tcPr>
          <w:p w14:paraId="3945A5D2" w14:textId="77777777" w:rsidR="00DD330A" w:rsidRPr="002C614D" w:rsidRDefault="00F07D7E" w:rsidP="0091114B">
            <w:pPr>
              <w:pStyle w:val="ListParagraph"/>
              <w:numPr>
                <w:ilvl w:val="0"/>
                <w:numId w:val="14"/>
              </w:numPr>
              <w:ind w:left="360"/>
              <w:rPr>
                <w:rFonts w:ascii="Arial" w:hAnsi="Arial" w:cs="Arial"/>
                <w:sz w:val="18"/>
                <w:szCs w:val="18"/>
              </w:rPr>
            </w:pPr>
            <w:r w:rsidRPr="002C614D">
              <w:rPr>
                <w:rFonts w:ascii="Arial" w:hAnsi="Arial" w:cs="Arial"/>
                <w:sz w:val="18"/>
                <w:szCs w:val="18"/>
              </w:rPr>
              <w:t>Location (Global/Region</w:t>
            </w:r>
            <w:r w:rsidR="00DD330A" w:rsidRPr="002C614D">
              <w:rPr>
                <w:rFonts w:ascii="Arial" w:hAnsi="Arial" w:cs="Arial"/>
                <w:sz w:val="18"/>
                <w:szCs w:val="18"/>
              </w:rPr>
              <w:t>/Country</w:t>
            </w:r>
            <w:r w:rsidRPr="002C614D">
              <w:rPr>
                <w:rFonts w:ascii="Arial" w:hAnsi="Arial" w:cs="Arial"/>
                <w:sz w:val="18"/>
                <w:szCs w:val="18"/>
              </w:rPr>
              <w:t>)</w:t>
            </w:r>
          </w:p>
        </w:tc>
        <w:tc>
          <w:tcPr>
            <w:tcW w:w="9923" w:type="dxa"/>
            <w:vAlign w:val="center"/>
          </w:tcPr>
          <w:p w14:paraId="3FF747A0" w14:textId="77777777" w:rsidR="00DD330A" w:rsidRPr="002C614D" w:rsidRDefault="00A83F96" w:rsidP="0084274F">
            <w:pPr>
              <w:rPr>
                <w:rFonts w:ascii="Arial" w:hAnsi="Arial" w:cs="Arial"/>
                <w:sz w:val="18"/>
                <w:szCs w:val="18"/>
              </w:rPr>
            </w:pPr>
            <w:r w:rsidRPr="002C614D">
              <w:rPr>
                <w:rFonts w:ascii="Arial" w:hAnsi="Arial" w:cs="Arial"/>
                <w:sz w:val="18"/>
                <w:szCs w:val="18"/>
              </w:rPr>
              <w:t>Niger</w:t>
            </w:r>
          </w:p>
        </w:tc>
      </w:tr>
    </w:tbl>
    <w:p w14:paraId="2EA7703A" w14:textId="77777777" w:rsidR="00DD330A" w:rsidRPr="002C614D" w:rsidRDefault="00DD330A" w:rsidP="00DD330A">
      <w:pPr>
        <w:tabs>
          <w:tab w:val="left" w:pos="360"/>
        </w:tabs>
        <w:rPr>
          <w:rFonts w:ascii="Arial" w:hAnsi="Arial" w:cs="Arial"/>
          <w:szCs w:val="20"/>
        </w:rPr>
      </w:pPr>
    </w:p>
    <w:p w14:paraId="68891F69" w14:textId="77777777" w:rsidR="00DD330A" w:rsidRPr="002C614D" w:rsidRDefault="00490422" w:rsidP="00E52EB5">
      <w:pPr>
        <w:spacing w:before="200"/>
        <w:ind w:left="360"/>
        <w:rPr>
          <w:rFonts w:ascii="Arial" w:hAnsi="Arial" w:cs="Arial"/>
          <w:b/>
          <w:color w:val="365F91" w:themeColor="accent1" w:themeShade="BF"/>
          <w:sz w:val="24"/>
        </w:rPr>
      </w:pPr>
      <w:r w:rsidRPr="002C614D">
        <w:rPr>
          <w:rFonts w:ascii="Arial" w:hAnsi="Arial" w:cs="Arial"/>
          <w:b/>
          <w:color w:val="365F91" w:themeColor="accent1" w:themeShade="BF"/>
          <w:sz w:val="24"/>
        </w:rPr>
        <w:t xml:space="preserve">Part </w:t>
      </w:r>
      <w:r w:rsidR="00F41955" w:rsidRPr="002C614D">
        <w:rPr>
          <w:rFonts w:ascii="Arial" w:hAnsi="Arial" w:cs="Arial"/>
          <w:b/>
          <w:color w:val="365F91" w:themeColor="accent1" w:themeShade="BF"/>
          <w:sz w:val="24"/>
        </w:rPr>
        <w:t>A</w:t>
      </w:r>
      <w:r w:rsidRPr="002C614D">
        <w:rPr>
          <w:rFonts w:ascii="Arial" w:hAnsi="Arial" w:cs="Arial"/>
          <w:b/>
          <w:color w:val="365F91" w:themeColor="accent1" w:themeShade="BF"/>
          <w:sz w:val="24"/>
        </w:rPr>
        <w:t xml:space="preserve">. </w:t>
      </w:r>
      <w:r w:rsidR="00296E90" w:rsidRPr="002C614D">
        <w:rPr>
          <w:rFonts w:ascii="Arial" w:hAnsi="Arial" w:cs="Arial"/>
          <w:b/>
          <w:color w:val="365F91" w:themeColor="accent1" w:themeShade="BF"/>
          <w:sz w:val="24"/>
        </w:rPr>
        <w:t>Integrating Overarching Principles to</w:t>
      </w:r>
      <w:r w:rsidR="00DD330A" w:rsidRPr="002C614D">
        <w:rPr>
          <w:rFonts w:ascii="Arial" w:hAnsi="Arial" w:cs="Arial"/>
          <w:b/>
          <w:color w:val="365F91" w:themeColor="accent1" w:themeShade="BF"/>
          <w:sz w:val="24"/>
        </w:rPr>
        <w:t xml:space="preserve"> Strengthen Social and Environmental Sustainability</w:t>
      </w:r>
    </w:p>
    <w:p w14:paraId="6F86DDC7" w14:textId="77777777" w:rsidR="00DD330A" w:rsidRPr="002C614D" w:rsidRDefault="00DD330A" w:rsidP="00DD330A">
      <w:pPr>
        <w:rPr>
          <w:rFonts w:ascii="Arial" w:hAnsi="Arial" w:cs="Arial"/>
          <w:b/>
          <w:szCs w:val="20"/>
        </w:rPr>
      </w:pPr>
    </w:p>
    <w:tbl>
      <w:tblPr>
        <w:tblStyle w:val="TableGrid"/>
        <w:tblW w:w="13248" w:type="dxa"/>
        <w:tblLook w:val="04A0" w:firstRow="1" w:lastRow="0" w:firstColumn="1" w:lastColumn="0" w:noHBand="0" w:noVBand="1"/>
      </w:tblPr>
      <w:tblGrid>
        <w:gridCol w:w="13248"/>
      </w:tblGrid>
      <w:tr w:rsidR="00DD330A" w:rsidRPr="002C614D" w14:paraId="56856FE2" w14:textId="77777777" w:rsidTr="001A0CAF">
        <w:trPr>
          <w:trHeight w:val="449"/>
        </w:trPr>
        <w:tc>
          <w:tcPr>
            <w:tcW w:w="13248" w:type="dxa"/>
            <w:shd w:val="clear" w:color="auto" w:fill="0F243E" w:themeFill="text2" w:themeFillShade="80"/>
            <w:vAlign w:val="center"/>
          </w:tcPr>
          <w:p w14:paraId="23F704F2" w14:textId="77777777" w:rsidR="00DD330A" w:rsidRPr="002C614D" w:rsidRDefault="00FB3626" w:rsidP="00296E90">
            <w:pPr>
              <w:rPr>
                <w:rFonts w:ascii="Arial" w:hAnsi="Arial" w:cs="Arial"/>
                <w:szCs w:val="20"/>
              </w:rPr>
            </w:pPr>
            <w:r w:rsidRPr="002C614D">
              <w:rPr>
                <w:rFonts w:ascii="Arial" w:hAnsi="Arial" w:cs="Arial"/>
                <w:b/>
                <w:szCs w:val="20"/>
              </w:rPr>
              <w:t xml:space="preserve">QUESTION 1: How Does the Project </w:t>
            </w:r>
            <w:r w:rsidR="009E78DE" w:rsidRPr="002C614D">
              <w:rPr>
                <w:rFonts w:ascii="Arial" w:hAnsi="Arial" w:cs="Arial"/>
                <w:b/>
                <w:szCs w:val="20"/>
              </w:rPr>
              <w:t xml:space="preserve">Integrate the Overarching Principles </w:t>
            </w:r>
            <w:r w:rsidR="006C0DE3" w:rsidRPr="002C614D">
              <w:rPr>
                <w:rFonts w:ascii="Arial" w:hAnsi="Arial" w:cs="Arial"/>
                <w:b/>
                <w:szCs w:val="20"/>
              </w:rPr>
              <w:t xml:space="preserve">in order </w:t>
            </w:r>
            <w:r w:rsidRPr="002C614D">
              <w:rPr>
                <w:rFonts w:ascii="Arial" w:hAnsi="Arial" w:cs="Arial"/>
                <w:b/>
                <w:szCs w:val="20"/>
              </w:rPr>
              <w:t>to Strengthen Social and Environmental Sustainability?</w:t>
            </w:r>
          </w:p>
        </w:tc>
      </w:tr>
      <w:tr w:rsidR="004638CE" w:rsidRPr="002C614D" w14:paraId="30FB83D5" w14:textId="77777777" w:rsidTr="00414FBA">
        <w:tc>
          <w:tcPr>
            <w:tcW w:w="13248" w:type="dxa"/>
            <w:shd w:val="clear" w:color="auto" w:fill="C6D9F1" w:themeFill="text2" w:themeFillTint="33"/>
          </w:tcPr>
          <w:p w14:paraId="5822253D" w14:textId="77777777" w:rsidR="004638CE" w:rsidRPr="002C614D" w:rsidRDefault="00414FBA" w:rsidP="008C711F">
            <w:pPr>
              <w:tabs>
                <w:tab w:val="left" w:pos="432"/>
              </w:tabs>
              <w:spacing w:before="60" w:after="60"/>
              <w:rPr>
                <w:rFonts w:ascii="Arial" w:eastAsia="Times New Roman" w:hAnsi="Arial" w:cs="Arial"/>
                <w:b/>
                <w:i/>
                <w:sz w:val="18"/>
                <w:szCs w:val="18"/>
              </w:rPr>
            </w:pPr>
            <w:r w:rsidRPr="002C614D">
              <w:rPr>
                <w:rFonts w:ascii="Arial" w:eastAsia="Times New Roman" w:hAnsi="Arial" w:cs="Arial"/>
                <w:b/>
                <w:i/>
                <w:sz w:val="18"/>
                <w:szCs w:val="18"/>
              </w:rPr>
              <w:t>Briefly describe</w:t>
            </w:r>
            <w:r w:rsidR="004638CE" w:rsidRPr="002C614D">
              <w:rPr>
                <w:rFonts w:ascii="Arial" w:eastAsia="Times New Roman" w:hAnsi="Arial" w:cs="Arial"/>
                <w:b/>
                <w:i/>
                <w:sz w:val="18"/>
                <w:szCs w:val="18"/>
              </w:rPr>
              <w:t xml:space="preserve"> </w:t>
            </w:r>
            <w:r w:rsidRPr="002C614D">
              <w:rPr>
                <w:rFonts w:ascii="Arial" w:eastAsia="Times New Roman" w:hAnsi="Arial" w:cs="Arial"/>
                <w:b/>
                <w:i/>
                <w:sz w:val="18"/>
                <w:szCs w:val="18"/>
              </w:rPr>
              <w:t xml:space="preserve">in the space below </w:t>
            </w:r>
            <w:r w:rsidR="004638CE" w:rsidRPr="002C614D">
              <w:rPr>
                <w:rFonts w:ascii="Arial" w:eastAsia="Times New Roman" w:hAnsi="Arial" w:cs="Arial"/>
                <w:b/>
                <w:i/>
                <w:sz w:val="18"/>
                <w:szCs w:val="18"/>
              </w:rPr>
              <w:t xml:space="preserve">how the Project mainstreams the human-rights based approach </w:t>
            </w:r>
          </w:p>
        </w:tc>
      </w:tr>
      <w:tr w:rsidR="00414FBA" w:rsidRPr="002C614D" w14:paraId="7DA8B17A" w14:textId="77777777" w:rsidTr="0087589A">
        <w:tc>
          <w:tcPr>
            <w:tcW w:w="13248" w:type="dxa"/>
          </w:tcPr>
          <w:p w14:paraId="3BFD40B8" w14:textId="6E333551" w:rsidR="00414FBA" w:rsidRPr="002C614D" w:rsidRDefault="00D623A7" w:rsidP="006D06B7">
            <w:pPr>
              <w:keepNext/>
              <w:keepLines/>
              <w:tabs>
                <w:tab w:val="left" w:pos="432"/>
              </w:tabs>
              <w:spacing w:before="60" w:after="60"/>
              <w:outlineLvl w:val="7"/>
              <w:rPr>
                <w:rFonts w:ascii="Arial" w:hAnsi="Arial" w:cs="Arial"/>
                <w:sz w:val="18"/>
                <w:szCs w:val="18"/>
              </w:rPr>
            </w:pPr>
            <w:r w:rsidRPr="002C614D">
              <w:rPr>
                <w:rFonts w:ascii="Arial" w:hAnsi="Arial" w:cs="Arial"/>
                <w:sz w:val="18"/>
                <w:szCs w:val="18"/>
              </w:rPr>
              <w:t xml:space="preserve">Human rights have been an </w:t>
            </w:r>
            <w:r w:rsidR="00515423" w:rsidRPr="002C614D">
              <w:rPr>
                <w:rFonts w:ascii="Arial" w:hAnsi="Arial" w:cs="Arial"/>
                <w:sz w:val="18"/>
                <w:szCs w:val="18"/>
              </w:rPr>
              <w:t xml:space="preserve">inherent component of the project. </w:t>
            </w:r>
            <w:r w:rsidR="00CD7BDF" w:rsidRPr="002C614D">
              <w:rPr>
                <w:rFonts w:ascii="Arial" w:hAnsi="Arial" w:cs="Arial"/>
                <w:sz w:val="18"/>
                <w:szCs w:val="18"/>
              </w:rPr>
              <w:t>The Projects’ Outcome</w:t>
            </w:r>
            <w:r w:rsidR="00F617BF" w:rsidRPr="002C614D">
              <w:rPr>
                <w:rFonts w:ascii="Arial" w:hAnsi="Arial" w:cs="Arial"/>
                <w:sz w:val="18"/>
                <w:szCs w:val="18"/>
              </w:rPr>
              <w:t>s assure access to drink</w:t>
            </w:r>
            <w:r w:rsidR="002F4F6C" w:rsidRPr="002C614D">
              <w:rPr>
                <w:rFonts w:ascii="Arial" w:hAnsi="Arial" w:cs="Arial"/>
                <w:sz w:val="18"/>
                <w:szCs w:val="18"/>
              </w:rPr>
              <w:t>a</w:t>
            </w:r>
            <w:r w:rsidR="00F617BF" w:rsidRPr="002C614D">
              <w:rPr>
                <w:rFonts w:ascii="Arial" w:hAnsi="Arial" w:cs="Arial"/>
                <w:sz w:val="18"/>
                <w:szCs w:val="18"/>
              </w:rPr>
              <w:t xml:space="preserve">ble water, corresponding thus with </w:t>
            </w:r>
            <w:r w:rsidR="009D2F47" w:rsidRPr="002C614D">
              <w:rPr>
                <w:rFonts w:ascii="Arial" w:hAnsi="Arial" w:cs="Arial"/>
                <w:sz w:val="18"/>
                <w:szCs w:val="18"/>
              </w:rPr>
              <w:t xml:space="preserve">the </w:t>
            </w:r>
            <w:r w:rsidR="00305258" w:rsidRPr="002C614D">
              <w:rPr>
                <w:rFonts w:ascii="Arial" w:hAnsi="Arial" w:cs="Arial"/>
                <w:sz w:val="18"/>
                <w:szCs w:val="18"/>
              </w:rPr>
              <w:t>right to adequate food and freedom from hunger</w:t>
            </w:r>
            <w:r w:rsidR="00D33E98" w:rsidRPr="002C614D">
              <w:rPr>
                <w:rFonts w:ascii="Arial" w:hAnsi="Arial" w:cs="Arial"/>
                <w:sz w:val="18"/>
                <w:szCs w:val="18"/>
              </w:rPr>
              <w:t xml:space="preserve">. The project outcomes ease </w:t>
            </w:r>
            <w:r w:rsidR="008D75D6" w:rsidRPr="002C614D">
              <w:rPr>
                <w:rFonts w:ascii="Arial" w:hAnsi="Arial" w:cs="Arial"/>
                <w:sz w:val="18"/>
                <w:szCs w:val="18"/>
              </w:rPr>
              <w:t xml:space="preserve">mainstreaming the human right to adequate food, </w:t>
            </w:r>
            <w:r w:rsidR="00972C8E" w:rsidRPr="002C614D">
              <w:rPr>
                <w:rFonts w:ascii="Arial" w:hAnsi="Arial" w:cs="Arial"/>
                <w:sz w:val="18"/>
                <w:szCs w:val="18"/>
              </w:rPr>
              <w:t>by</w:t>
            </w:r>
            <w:r w:rsidR="00D33E98" w:rsidRPr="002C614D">
              <w:rPr>
                <w:rFonts w:ascii="Arial" w:hAnsi="Arial" w:cs="Arial"/>
                <w:sz w:val="18"/>
                <w:szCs w:val="18"/>
              </w:rPr>
              <w:t xml:space="preserve"> ensuring the </w:t>
            </w:r>
            <w:r w:rsidR="008D75D6" w:rsidRPr="002C614D">
              <w:rPr>
                <w:rFonts w:ascii="Arial" w:hAnsi="Arial" w:cs="Arial"/>
                <w:sz w:val="18"/>
                <w:szCs w:val="18"/>
              </w:rPr>
              <w:t>right to feed oneself in dignity by producing or procuring food items</w:t>
            </w:r>
            <w:r w:rsidR="00E71C2E" w:rsidRPr="002C614D">
              <w:rPr>
                <w:rFonts w:ascii="Arial" w:hAnsi="Arial" w:cs="Arial"/>
                <w:sz w:val="18"/>
                <w:szCs w:val="18"/>
              </w:rPr>
              <w:t xml:space="preserve">, </w:t>
            </w:r>
            <w:r w:rsidR="00E20670" w:rsidRPr="002C614D">
              <w:rPr>
                <w:rFonts w:ascii="Arial" w:hAnsi="Arial" w:cs="Arial"/>
                <w:sz w:val="18"/>
                <w:szCs w:val="18"/>
              </w:rPr>
              <w:t xml:space="preserve">guaranteed </w:t>
            </w:r>
            <w:r w:rsidR="00F82198" w:rsidRPr="002C614D">
              <w:rPr>
                <w:rFonts w:ascii="Arial" w:hAnsi="Arial" w:cs="Arial"/>
                <w:sz w:val="18"/>
                <w:szCs w:val="18"/>
              </w:rPr>
              <w:t>by General</w:t>
            </w:r>
            <w:r w:rsidR="00E20670" w:rsidRPr="002C614D">
              <w:rPr>
                <w:rFonts w:ascii="Arial" w:hAnsi="Arial" w:cs="Arial"/>
                <w:sz w:val="18"/>
                <w:szCs w:val="18"/>
              </w:rPr>
              <w:t xml:space="preserve"> Comment No 12 on the right to adequate food that was issued by the UN Committee on Economic, Social and Cultural Rights (CESCR) in 1999</w:t>
            </w:r>
            <w:r w:rsidR="00C835FC" w:rsidRPr="002C614D">
              <w:rPr>
                <w:rFonts w:ascii="Arial" w:hAnsi="Arial" w:cs="Arial"/>
                <w:sz w:val="18"/>
                <w:szCs w:val="18"/>
              </w:rPr>
              <w:t xml:space="preserve"> and Voluntary Guidelines to Support the Progressive Realization of the Right to Adequate Food in the Context of National Food Security (Right to Food Guidelines)</w:t>
            </w:r>
            <w:r w:rsidR="00392DAD" w:rsidRPr="002C614D">
              <w:rPr>
                <w:rFonts w:ascii="Arial" w:hAnsi="Arial" w:cs="Arial"/>
                <w:sz w:val="18"/>
                <w:szCs w:val="18"/>
              </w:rPr>
              <w:t xml:space="preserve">. </w:t>
            </w:r>
            <w:r w:rsidR="008B62AC" w:rsidRPr="002C614D">
              <w:rPr>
                <w:rFonts w:ascii="Arial" w:hAnsi="Arial" w:cs="Arial"/>
                <w:sz w:val="18"/>
                <w:szCs w:val="18"/>
              </w:rPr>
              <w:t>Installations constructed in seven communities under the projec</w:t>
            </w:r>
            <w:r w:rsidR="00BA6638" w:rsidRPr="002C614D">
              <w:rPr>
                <w:rFonts w:ascii="Arial" w:hAnsi="Arial" w:cs="Arial"/>
                <w:sz w:val="18"/>
                <w:szCs w:val="18"/>
              </w:rPr>
              <w:t>t</w:t>
            </w:r>
            <w:r w:rsidR="00625E74" w:rsidRPr="002C614D">
              <w:rPr>
                <w:rFonts w:ascii="Arial" w:hAnsi="Arial" w:cs="Arial"/>
                <w:sz w:val="18"/>
                <w:szCs w:val="18"/>
              </w:rPr>
              <w:t xml:space="preserve"> </w:t>
            </w:r>
            <w:r w:rsidR="003E5110" w:rsidRPr="002C614D">
              <w:rPr>
                <w:rFonts w:ascii="Arial" w:hAnsi="Arial" w:cs="Arial"/>
                <w:sz w:val="18"/>
                <w:szCs w:val="18"/>
              </w:rPr>
              <w:t xml:space="preserve">ensure stable, lasting access to drinking water as well </w:t>
            </w:r>
            <w:r w:rsidR="00F82198" w:rsidRPr="002C614D">
              <w:rPr>
                <w:rFonts w:ascii="Arial" w:hAnsi="Arial" w:cs="Arial"/>
                <w:sz w:val="18"/>
                <w:szCs w:val="18"/>
              </w:rPr>
              <w:t>as water</w:t>
            </w:r>
            <w:r w:rsidR="003E5110" w:rsidRPr="002C614D">
              <w:rPr>
                <w:rFonts w:ascii="Arial" w:hAnsi="Arial" w:cs="Arial"/>
                <w:sz w:val="18"/>
                <w:szCs w:val="18"/>
              </w:rPr>
              <w:t xml:space="preserve"> for micro-agricultural purposes. </w:t>
            </w:r>
            <w:r w:rsidR="00CA4C58" w:rsidRPr="002C614D">
              <w:rPr>
                <w:rFonts w:ascii="Arial" w:hAnsi="Arial" w:cs="Arial"/>
                <w:sz w:val="18"/>
                <w:szCs w:val="18"/>
              </w:rPr>
              <w:t>The supply of the water will be continuous</w:t>
            </w:r>
            <w:r w:rsidR="0053036A" w:rsidRPr="002C614D">
              <w:rPr>
                <w:rFonts w:ascii="Arial" w:hAnsi="Arial" w:cs="Arial"/>
                <w:sz w:val="18"/>
                <w:szCs w:val="18"/>
              </w:rPr>
              <w:t>ly</w:t>
            </w:r>
            <w:r w:rsidR="00CA4C58" w:rsidRPr="002C614D">
              <w:rPr>
                <w:rFonts w:ascii="Arial" w:hAnsi="Arial" w:cs="Arial"/>
                <w:sz w:val="18"/>
                <w:szCs w:val="18"/>
              </w:rPr>
              <w:t xml:space="preserve"> </w:t>
            </w:r>
            <w:r w:rsidR="00B72A0F" w:rsidRPr="002C614D">
              <w:rPr>
                <w:rFonts w:ascii="Arial" w:hAnsi="Arial" w:cs="Arial"/>
                <w:sz w:val="18"/>
                <w:szCs w:val="18"/>
              </w:rPr>
              <w:t xml:space="preserve">provided by solar powered </w:t>
            </w:r>
            <w:r w:rsidR="0034427C" w:rsidRPr="002C614D">
              <w:rPr>
                <w:rFonts w:ascii="Arial" w:hAnsi="Arial" w:cs="Arial"/>
                <w:sz w:val="18"/>
                <w:szCs w:val="18"/>
              </w:rPr>
              <w:t xml:space="preserve">engine and supported by diesel engine. </w:t>
            </w:r>
            <w:r w:rsidR="009D2F47" w:rsidRPr="002C614D">
              <w:rPr>
                <w:rFonts w:ascii="Arial" w:hAnsi="Arial" w:cs="Arial"/>
                <w:sz w:val="18"/>
                <w:szCs w:val="18"/>
              </w:rPr>
              <w:t>The installations and technical workshop will be granted</w:t>
            </w:r>
            <w:r w:rsidR="00577B81" w:rsidRPr="002C614D">
              <w:rPr>
                <w:rFonts w:ascii="Arial" w:hAnsi="Arial" w:cs="Arial"/>
                <w:sz w:val="18"/>
                <w:szCs w:val="18"/>
              </w:rPr>
              <w:t xml:space="preserve"> to the residents</w:t>
            </w:r>
            <w:r w:rsidR="00457BC9" w:rsidRPr="002C614D">
              <w:rPr>
                <w:rFonts w:ascii="Arial" w:hAnsi="Arial" w:cs="Arial"/>
                <w:sz w:val="18"/>
                <w:szCs w:val="18"/>
              </w:rPr>
              <w:t xml:space="preserve"> on </w:t>
            </w:r>
            <w:r w:rsidR="0063338D" w:rsidRPr="002C614D">
              <w:rPr>
                <w:rFonts w:ascii="Arial" w:hAnsi="Arial" w:cs="Arial"/>
                <w:sz w:val="18"/>
                <w:szCs w:val="18"/>
              </w:rPr>
              <w:t>the</w:t>
            </w:r>
            <w:r w:rsidR="00457BC9" w:rsidRPr="002C614D">
              <w:rPr>
                <w:rFonts w:ascii="Arial" w:hAnsi="Arial" w:cs="Arial"/>
                <w:sz w:val="18"/>
                <w:szCs w:val="18"/>
              </w:rPr>
              <w:t xml:space="preserve"> </w:t>
            </w:r>
            <w:r w:rsidR="008B54C0" w:rsidRPr="002C614D">
              <w:rPr>
                <w:rFonts w:ascii="Arial" w:hAnsi="Arial" w:cs="Arial"/>
                <w:sz w:val="18"/>
                <w:szCs w:val="18"/>
              </w:rPr>
              <w:t>equality</w:t>
            </w:r>
            <w:r w:rsidR="00457BC9" w:rsidRPr="002C614D">
              <w:rPr>
                <w:rFonts w:ascii="Arial" w:hAnsi="Arial" w:cs="Arial"/>
                <w:sz w:val="18"/>
                <w:szCs w:val="18"/>
              </w:rPr>
              <w:t>,</w:t>
            </w:r>
            <w:r w:rsidR="008B54C0" w:rsidRPr="002C614D">
              <w:rPr>
                <w:rFonts w:ascii="Arial" w:hAnsi="Arial" w:cs="Arial"/>
                <w:sz w:val="18"/>
                <w:szCs w:val="18"/>
              </w:rPr>
              <w:t xml:space="preserve"> non-discrimination and inclusivity</w:t>
            </w:r>
            <w:r w:rsidR="0063338D" w:rsidRPr="002C614D">
              <w:rPr>
                <w:rFonts w:ascii="Arial" w:hAnsi="Arial" w:cs="Arial"/>
                <w:sz w:val="18"/>
                <w:szCs w:val="18"/>
              </w:rPr>
              <w:t xml:space="preserve"> basis</w:t>
            </w:r>
            <w:r w:rsidR="00C72110" w:rsidRPr="002C614D">
              <w:rPr>
                <w:rFonts w:ascii="Arial" w:hAnsi="Arial" w:cs="Arial"/>
                <w:sz w:val="18"/>
                <w:szCs w:val="18"/>
              </w:rPr>
              <w:t xml:space="preserve">. </w:t>
            </w:r>
          </w:p>
        </w:tc>
      </w:tr>
      <w:tr w:rsidR="00414FBA" w:rsidRPr="002C614D" w14:paraId="59ECCE6D" w14:textId="77777777" w:rsidTr="00414FBA">
        <w:trPr>
          <w:trHeight w:val="296"/>
        </w:trPr>
        <w:tc>
          <w:tcPr>
            <w:tcW w:w="13248" w:type="dxa"/>
            <w:shd w:val="clear" w:color="auto" w:fill="C6D9F1" w:themeFill="text2" w:themeFillTint="33"/>
          </w:tcPr>
          <w:p w14:paraId="4BAD7EF8" w14:textId="3C7EF96A" w:rsidR="00414FBA" w:rsidRPr="002C614D" w:rsidRDefault="00414FBA" w:rsidP="0084274F">
            <w:pPr>
              <w:spacing w:after="120"/>
              <w:contextualSpacing/>
              <w:rPr>
                <w:rFonts w:ascii="Arial" w:hAnsi="Arial" w:cs="Arial"/>
                <w:b/>
                <w:i/>
                <w:sz w:val="18"/>
                <w:szCs w:val="18"/>
              </w:rPr>
            </w:pPr>
            <w:r w:rsidRPr="002C614D">
              <w:rPr>
                <w:rFonts w:ascii="Arial" w:eastAsia="Times New Roman" w:hAnsi="Arial" w:cs="Arial"/>
                <w:b/>
                <w:i/>
                <w:sz w:val="18"/>
                <w:szCs w:val="18"/>
              </w:rPr>
              <w:t>Brie</w:t>
            </w:r>
            <w:r w:rsidR="00BC6384" w:rsidRPr="002C614D">
              <w:rPr>
                <w:rFonts w:ascii="Arial" w:eastAsia="Times New Roman" w:hAnsi="Arial" w:cs="Arial"/>
                <w:b/>
                <w:i/>
                <w:sz w:val="18"/>
                <w:szCs w:val="18"/>
              </w:rPr>
              <w:t>fly describe in the space below</w:t>
            </w:r>
            <w:r w:rsidRPr="002C614D">
              <w:rPr>
                <w:rFonts w:ascii="Arial" w:eastAsia="Times New Roman" w:hAnsi="Arial" w:cs="Arial"/>
                <w:b/>
                <w:i/>
                <w:sz w:val="18"/>
                <w:szCs w:val="18"/>
              </w:rPr>
              <w:t xml:space="preserve"> how the Project is likely to improve gender equality and women’s empowerment</w:t>
            </w:r>
          </w:p>
        </w:tc>
      </w:tr>
      <w:tr w:rsidR="00414FBA" w:rsidRPr="002C614D" w14:paraId="6EA65DF7" w14:textId="77777777" w:rsidTr="0087589A">
        <w:tc>
          <w:tcPr>
            <w:tcW w:w="13248" w:type="dxa"/>
          </w:tcPr>
          <w:p w14:paraId="6CB81FBC" w14:textId="02E534F6" w:rsidR="00414FBA" w:rsidRPr="002C614D" w:rsidRDefault="00407481" w:rsidP="008C711F">
            <w:pPr>
              <w:tabs>
                <w:tab w:val="left" w:pos="432"/>
              </w:tabs>
              <w:spacing w:before="60" w:after="60"/>
              <w:rPr>
                <w:rFonts w:ascii="Arial" w:eastAsia="Times New Roman" w:hAnsi="Arial" w:cs="Arial"/>
                <w:color w:val="595959" w:themeColor="text1" w:themeTint="A6"/>
                <w:sz w:val="18"/>
                <w:szCs w:val="18"/>
              </w:rPr>
            </w:pPr>
            <w:r w:rsidRPr="002C614D">
              <w:rPr>
                <w:rFonts w:ascii="Arial" w:eastAsia="Times New Roman" w:hAnsi="Arial" w:cs="Arial"/>
                <w:color w:val="595959" w:themeColor="text1" w:themeTint="A6"/>
                <w:sz w:val="18"/>
                <w:szCs w:val="18"/>
              </w:rPr>
              <w:t xml:space="preserve">The implementation of the project will </w:t>
            </w:r>
            <w:r w:rsidR="007C5677" w:rsidRPr="002C614D">
              <w:rPr>
                <w:rFonts w:ascii="Arial" w:eastAsia="Times New Roman" w:hAnsi="Arial" w:cs="Arial"/>
                <w:color w:val="595959" w:themeColor="text1" w:themeTint="A6"/>
                <w:sz w:val="18"/>
                <w:szCs w:val="18"/>
              </w:rPr>
              <w:t xml:space="preserve">ensure embedding of the gender component </w:t>
            </w:r>
            <w:r w:rsidR="0062245E" w:rsidRPr="002C614D">
              <w:rPr>
                <w:rFonts w:ascii="Arial" w:eastAsia="Times New Roman" w:hAnsi="Arial" w:cs="Arial"/>
                <w:color w:val="595959" w:themeColor="text1" w:themeTint="A6"/>
                <w:sz w:val="18"/>
                <w:szCs w:val="18"/>
              </w:rPr>
              <w:t xml:space="preserve">into planning systems </w:t>
            </w:r>
            <w:r w:rsidR="00AC1D5C" w:rsidRPr="002C614D">
              <w:rPr>
                <w:rFonts w:ascii="Arial" w:eastAsia="Times New Roman" w:hAnsi="Arial" w:cs="Arial"/>
                <w:color w:val="595959" w:themeColor="text1" w:themeTint="A6"/>
                <w:sz w:val="18"/>
                <w:szCs w:val="18"/>
              </w:rPr>
              <w:t>at national, sub-national and local levels</w:t>
            </w:r>
            <w:r w:rsidR="00F146A2" w:rsidRPr="002C614D">
              <w:rPr>
                <w:rFonts w:ascii="Arial" w:eastAsia="Times New Roman" w:hAnsi="Arial" w:cs="Arial"/>
                <w:color w:val="595959" w:themeColor="text1" w:themeTint="A6"/>
                <w:sz w:val="18"/>
                <w:szCs w:val="18"/>
              </w:rPr>
              <w:t xml:space="preserve">. </w:t>
            </w:r>
            <w:r w:rsidR="0062245E" w:rsidRPr="002C614D">
              <w:rPr>
                <w:rFonts w:ascii="Arial" w:eastAsia="Times New Roman" w:hAnsi="Arial" w:cs="Arial"/>
                <w:color w:val="595959" w:themeColor="text1" w:themeTint="A6"/>
                <w:sz w:val="18"/>
                <w:szCs w:val="18"/>
              </w:rPr>
              <w:t xml:space="preserve"> </w:t>
            </w:r>
            <w:r w:rsidR="00CE78F9" w:rsidRPr="002C614D">
              <w:rPr>
                <w:rFonts w:ascii="Arial" w:eastAsia="Times New Roman" w:hAnsi="Arial" w:cs="Arial"/>
                <w:color w:val="595959" w:themeColor="text1" w:themeTint="A6"/>
                <w:sz w:val="18"/>
                <w:szCs w:val="18"/>
              </w:rPr>
              <w:t xml:space="preserve">Furthermore, the </w:t>
            </w:r>
            <w:r w:rsidR="00F82198" w:rsidRPr="002C614D">
              <w:rPr>
                <w:rFonts w:ascii="Arial" w:eastAsia="Times New Roman" w:hAnsi="Arial" w:cs="Arial"/>
                <w:color w:val="595959" w:themeColor="text1" w:themeTint="A6"/>
                <w:sz w:val="18"/>
                <w:szCs w:val="18"/>
              </w:rPr>
              <w:t>project will</w:t>
            </w:r>
            <w:r w:rsidR="00CE78F9" w:rsidRPr="002C614D">
              <w:rPr>
                <w:rFonts w:ascii="Arial" w:eastAsia="Times New Roman" w:hAnsi="Arial" w:cs="Arial"/>
                <w:color w:val="595959" w:themeColor="text1" w:themeTint="A6"/>
                <w:sz w:val="18"/>
                <w:szCs w:val="18"/>
              </w:rPr>
              <w:t xml:space="preserve"> also give women access to a dedicated training to ensure the maintenance of the hybrid systems and irrigating systems. This will reduce the existing gender gap in accessing technology and agricultural productivity and result in women empowerment and a lightened workload. Moreover, by supporting the development of climate-resilient water systems, the impacts of droughts on agricultural yields and water scarcity will significantly be reduced. This will therefore reduce the travel distance of women's often dangerous daily journeys, to fetch water and the threats of food insecurity caused by crop losses. As a result, women will have more time available for other activities, whether it is income-generating activities, participation in the citizen life of their village </w:t>
            </w:r>
            <w:r w:rsidR="00BC6384" w:rsidRPr="002C614D">
              <w:rPr>
                <w:rFonts w:ascii="Arial" w:eastAsia="Times New Roman" w:hAnsi="Arial" w:cs="Arial"/>
                <w:color w:val="595959" w:themeColor="text1" w:themeTint="A6"/>
                <w:sz w:val="18"/>
                <w:szCs w:val="18"/>
              </w:rPr>
              <w:t>or</w:t>
            </w:r>
            <w:r w:rsidR="00CE78F9" w:rsidRPr="002C614D">
              <w:rPr>
                <w:rFonts w:ascii="Arial" w:eastAsia="Times New Roman" w:hAnsi="Arial" w:cs="Arial"/>
                <w:color w:val="595959" w:themeColor="text1" w:themeTint="A6"/>
                <w:sz w:val="18"/>
                <w:szCs w:val="18"/>
              </w:rPr>
              <w:t xml:space="preserve"> education</w:t>
            </w:r>
            <w:r w:rsidR="00E255A7" w:rsidRPr="002C614D">
              <w:rPr>
                <w:rFonts w:ascii="Arial" w:eastAsia="Times New Roman" w:hAnsi="Arial" w:cs="Arial"/>
                <w:color w:val="595959" w:themeColor="text1" w:themeTint="A6"/>
                <w:sz w:val="18"/>
                <w:szCs w:val="18"/>
              </w:rPr>
              <w:t>.</w:t>
            </w:r>
          </w:p>
        </w:tc>
      </w:tr>
      <w:tr w:rsidR="00414FBA" w:rsidRPr="002C614D" w14:paraId="7AF9ADE7" w14:textId="77777777" w:rsidTr="00414FBA">
        <w:trPr>
          <w:trHeight w:val="305"/>
        </w:trPr>
        <w:tc>
          <w:tcPr>
            <w:tcW w:w="13248" w:type="dxa"/>
            <w:shd w:val="clear" w:color="auto" w:fill="C6D9F1" w:themeFill="text2" w:themeFillTint="33"/>
          </w:tcPr>
          <w:p w14:paraId="7F6FB181" w14:textId="77777777" w:rsidR="00414FBA" w:rsidRPr="002C614D" w:rsidRDefault="00414FBA" w:rsidP="0084274F">
            <w:pPr>
              <w:spacing w:after="120"/>
              <w:contextualSpacing/>
              <w:rPr>
                <w:rFonts w:ascii="Arial" w:hAnsi="Arial" w:cs="Arial"/>
                <w:b/>
                <w:i/>
                <w:sz w:val="18"/>
                <w:szCs w:val="18"/>
                <w:u w:val="single"/>
              </w:rPr>
            </w:pPr>
            <w:r w:rsidRPr="002C614D">
              <w:rPr>
                <w:rFonts w:ascii="Arial" w:eastAsia="Times New Roman" w:hAnsi="Arial" w:cs="Arial"/>
                <w:b/>
                <w:i/>
                <w:sz w:val="18"/>
                <w:szCs w:val="18"/>
              </w:rPr>
              <w:t>Briefly describe in the space below how the Project mainstreams environmental sustainability</w:t>
            </w:r>
          </w:p>
        </w:tc>
      </w:tr>
      <w:tr w:rsidR="00414FBA" w:rsidRPr="002C614D" w14:paraId="7FA293E3" w14:textId="77777777" w:rsidTr="0087589A">
        <w:tc>
          <w:tcPr>
            <w:tcW w:w="13248" w:type="dxa"/>
          </w:tcPr>
          <w:p w14:paraId="5791637D" w14:textId="015A9805" w:rsidR="00414FBA" w:rsidRPr="002C614D" w:rsidRDefault="00BC6384" w:rsidP="008C711F">
            <w:pPr>
              <w:tabs>
                <w:tab w:val="left" w:pos="432"/>
              </w:tabs>
              <w:spacing w:before="60" w:after="60"/>
              <w:rPr>
                <w:rFonts w:ascii="Arial" w:eastAsia="Times New Roman" w:hAnsi="Arial" w:cs="Arial"/>
                <w:color w:val="595959" w:themeColor="text1" w:themeTint="A6"/>
                <w:sz w:val="18"/>
                <w:szCs w:val="18"/>
              </w:rPr>
            </w:pPr>
            <w:r w:rsidRPr="002C614D">
              <w:rPr>
                <w:rFonts w:ascii="Arial" w:eastAsia="Times New Roman" w:hAnsi="Arial" w:cs="Arial"/>
                <w:color w:val="595959" w:themeColor="text1" w:themeTint="A6"/>
                <w:sz w:val="18"/>
                <w:szCs w:val="18"/>
              </w:rPr>
              <w:lastRenderedPageBreak/>
              <w:t xml:space="preserve">Environment sustainability is at the hear of this project. The project will support targeted communities to access climate change adaptation practices and infrastructures for an improved access to water. The energy needed for the infrastructure will mainly be provided by renewable resources (solar). In addition, the project will conduct thorough studies to ensure the activities will not have a negative impact on </w:t>
            </w:r>
            <w:r w:rsidR="00377B9E" w:rsidRPr="002C614D">
              <w:rPr>
                <w:rFonts w:ascii="Arial" w:eastAsia="Times New Roman" w:hAnsi="Arial" w:cs="Arial"/>
                <w:color w:val="595959" w:themeColor="text1" w:themeTint="A6"/>
                <w:sz w:val="18"/>
                <w:szCs w:val="18"/>
              </w:rPr>
              <w:t>water table resources in the long-term.</w:t>
            </w:r>
            <w:r w:rsidR="00786B4C" w:rsidRPr="002C614D">
              <w:rPr>
                <w:rFonts w:ascii="Arial" w:eastAsia="Times New Roman" w:hAnsi="Arial" w:cs="Arial"/>
                <w:color w:val="595959" w:themeColor="text1" w:themeTint="A6"/>
                <w:sz w:val="18"/>
                <w:szCs w:val="18"/>
              </w:rPr>
              <w:t xml:space="preserve">   </w:t>
            </w:r>
          </w:p>
        </w:tc>
      </w:tr>
    </w:tbl>
    <w:p w14:paraId="1B1077BC" w14:textId="77777777" w:rsidR="00DD330A" w:rsidRPr="002C614D" w:rsidRDefault="00DD330A" w:rsidP="00DD330A">
      <w:pPr>
        <w:rPr>
          <w:rFonts w:ascii="Arial" w:hAnsi="Arial" w:cs="Arial"/>
          <w:b/>
          <w:szCs w:val="20"/>
        </w:rPr>
      </w:pPr>
    </w:p>
    <w:p w14:paraId="61CE1BF8" w14:textId="77777777" w:rsidR="001A0CAF" w:rsidRPr="002C614D" w:rsidRDefault="00490422" w:rsidP="008C711F">
      <w:pPr>
        <w:keepNext/>
        <w:spacing w:before="200"/>
        <w:ind w:left="360"/>
        <w:rPr>
          <w:rFonts w:ascii="Arial" w:hAnsi="Arial" w:cs="Arial"/>
          <w:b/>
          <w:color w:val="365F91" w:themeColor="accent1" w:themeShade="BF"/>
          <w:sz w:val="24"/>
        </w:rPr>
      </w:pPr>
      <w:r w:rsidRPr="002C614D">
        <w:rPr>
          <w:rFonts w:ascii="Arial" w:hAnsi="Arial" w:cs="Arial"/>
          <w:b/>
          <w:color w:val="365F91" w:themeColor="accent1" w:themeShade="BF"/>
          <w:sz w:val="24"/>
        </w:rPr>
        <w:t xml:space="preserve">Part </w:t>
      </w:r>
      <w:r w:rsidR="00F41955" w:rsidRPr="002C614D">
        <w:rPr>
          <w:rFonts w:ascii="Arial" w:hAnsi="Arial" w:cs="Arial"/>
          <w:b/>
          <w:color w:val="365F91" w:themeColor="accent1" w:themeShade="BF"/>
          <w:sz w:val="24"/>
        </w:rPr>
        <w:t>B</w:t>
      </w:r>
      <w:r w:rsidRPr="002C614D">
        <w:rPr>
          <w:rFonts w:ascii="Arial" w:hAnsi="Arial" w:cs="Arial"/>
          <w:b/>
          <w:color w:val="365F91" w:themeColor="accent1" w:themeShade="BF"/>
          <w:sz w:val="24"/>
        </w:rPr>
        <w:t xml:space="preserve">. </w:t>
      </w:r>
      <w:r w:rsidR="001A0CAF" w:rsidRPr="002C614D">
        <w:rPr>
          <w:rFonts w:ascii="Arial" w:hAnsi="Arial" w:cs="Arial"/>
          <w:b/>
          <w:color w:val="365F91" w:themeColor="accent1" w:themeShade="BF"/>
          <w:sz w:val="24"/>
        </w:rPr>
        <w:t xml:space="preserve">Identifying and Managing Social and Environmental </w:t>
      </w:r>
      <w:r w:rsidR="001A0CAF" w:rsidRPr="002C614D">
        <w:rPr>
          <w:rFonts w:ascii="Arial" w:hAnsi="Arial" w:cs="Arial"/>
          <w:b/>
          <w:color w:val="365F91" w:themeColor="accent1" w:themeShade="BF"/>
          <w:sz w:val="24"/>
          <w:u w:val="single"/>
        </w:rPr>
        <w:t>Risks</w:t>
      </w:r>
    </w:p>
    <w:p w14:paraId="3B13ED88" w14:textId="77777777" w:rsidR="00ED54B8" w:rsidRPr="002C614D" w:rsidRDefault="00ED54B8" w:rsidP="008C711F">
      <w:pPr>
        <w:keepNext/>
        <w:rPr>
          <w:rFonts w:ascii="Arial" w:hAnsi="Arial" w:cs="Arial"/>
          <w:b/>
          <w:szCs w:val="20"/>
        </w:rPr>
      </w:pPr>
    </w:p>
    <w:tbl>
      <w:tblPr>
        <w:tblStyle w:val="TableGrid"/>
        <w:tblW w:w="13600" w:type="dxa"/>
        <w:tblInd w:w="-289" w:type="dxa"/>
        <w:tblLayout w:type="fixed"/>
        <w:tblLook w:val="04A0" w:firstRow="1" w:lastRow="0" w:firstColumn="1" w:lastColumn="0" w:noHBand="0" w:noVBand="1"/>
      </w:tblPr>
      <w:tblGrid>
        <w:gridCol w:w="3970"/>
        <w:gridCol w:w="1168"/>
        <w:gridCol w:w="1418"/>
        <w:gridCol w:w="1757"/>
        <w:gridCol w:w="902"/>
        <w:gridCol w:w="4385"/>
      </w:tblGrid>
      <w:tr w:rsidR="00EA61FC" w:rsidRPr="002C614D" w14:paraId="4416486B" w14:textId="77777777" w:rsidTr="008659AA">
        <w:trPr>
          <w:trHeight w:val="1061"/>
        </w:trPr>
        <w:tc>
          <w:tcPr>
            <w:tcW w:w="3970" w:type="dxa"/>
            <w:shd w:val="clear" w:color="auto" w:fill="0F243E" w:themeFill="text2" w:themeFillShade="80"/>
          </w:tcPr>
          <w:p w14:paraId="068C5E97" w14:textId="77777777" w:rsidR="00EA61FC" w:rsidRPr="002C614D" w:rsidRDefault="00EA61FC" w:rsidP="008C711F">
            <w:pPr>
              <w:keepNext/>
              <w:tabs>
                <w:tab w:val="left" w:pos="101"/>
              </w:tabs>
              <w:ind w:right="252" w:firstLine="11"/>
              <w:rPr>
                <w:rFonts w:cstheme="majorHAnsi"/>
                <w:b/>
                <w:sz w:val="18"/>
                <w:szCs w:val="18"/>
              </w:rPr>
            </w:pPr>
            <w:r w:rsidRPr="002C614D">
              <w:rPr>
                <w:rFonts w:cstheme="majorHAnsi"/>
                <w:b/>
                <w:sz w:val="18"/>
                <w:szCs w:val="18"/>
              </w:rPr>
              <w:t xml:space="preserve">QUESTION 2: What are the Potential Social and Environmental Risks? </w:t>
            </w:r>
          </w:p>
          <w:p w14:paraId="521574B6" w14:textId="77777777" w:rsidR="002A2BCE" w:rsidRPr="002C614D" w:rsidRDefault="002A2BCE" w:rsidP="002A2BCE">
            <w:pPr>
              <w:keepNext/>
              <w:tabs>
                <w:tab w:val="left" w:pos="101"/>
              </w:tabs>
              <w:ind w:right="252" w:firstLine="11"/>
              <w:rPr>
                <w:rFonts w:cstheme="majorHAnsi"/>
                <w:b/>
                <w:sz w:val="18"/>
                <w:szCs w:val="18"/>
              </w:rPr>
            </w:pPr>
            <w:r w:rsidRPr="002C614D">
              <w:rPr>
                <w:rFonts w:cstheme="majorHAnsi"/>
                <w:i/>
                <w:sz w:val="18"/>
                <w:szCs w:val="18"/>
              </w:rPr>
              <w:t xml:space="preserve">Note: </w:t>
            </w:r>
            <w:r w:rsidR="00744212" w:rsidRPr="002C614D">
              <w:rPr>
                <w:rFonts w:cstheme="majorHAnsi"/>
                <w:i/>
                <w:sz w:val="18"/>
                <w:szCs w:val="18"/>
              </w:rPr>
              <w:t>Describe briefly potential social and environmental risks identified in Attachment 1 – Risk Screening Checklist (based on any “Yes” responses).</w:t>
            </w:r>
            <w:r w:rsidR="00A900EA" w:rsidRPr="002C614D">
              <w:rPr>
                <w:rFonts w:cstheme="majorHAnsi"/>
                <w:i/>
                <w:sz w:val="18"/>
                <w:szCs w:val="18"/>
              </w:rPr>
              <w:t xml:space="preserve"> </w:t>
            </w:r>
            <w:r w:rsidR="00CC7EB5" w:rsidRPr="002C614D">
              <w:rPr>
                <w:rFonts w:cstheme="majorHAnsi"/>
                <w:i/>
                <w:sz w:val="18"/>
                <w:szCs w:val="18"/>
              </w:rPr>
              <w:t>I</w:t>
            </w:r>
            <w:r w:rsidR="00A900EA" w:rsidRPr="002C614D">
              <w:rPr>
                <w:rFonts w:cstheme="majorHAnsi"/>
                <w:i/>
                <w:sz w:val="18"/>
                <w:szCs w:val="18"/>
              </w:rPr>
              <w:t>f no risks have been identified in Attachment 1 then note “No Risks Identified” and skip to Question 4 and Select “Low Risk”. Questions 5 and 6 not required for Low Risk Projects.</w:t>
            </w:r>
          </w:p>
        </w:tc>
        <w:tc>
          <w:tcPr>
            <w:tcW w:w="5245" w:type="dxa"/>
            <w:gridSpan w:val="4"/>
            <w:shd w:val="clear" w:color="auto" w:fill="0F243E" w:themeFill="text2" w:themeFillShade="80"/>
          </w:tcPr>
          <w:p w14:paraId="1C2B4A41" w14:textId="77777777" w:rsidR="00EA61FC" w:rsidRPr="002C614D" w:rsidRDefault="00EA61FC" w:rsidP="008C711F">
            <w:pPr>
              <w:keepNext/>
              <w:tabs>
                <w:tab w:val="left" w:pos="101"/>
              </w:tabs>
              <w:ind w:right="252" w:firstLine="11"/>
              <w:rPr>
                <w:rFonts w:cstheme="majorHAnsi"/>
                <w:b/>
                <w:sz w:val="18"/>
                <w:szCs w:val="18"/>
              </w:rPr>
            </w:pPr>
            <w:r w:rsidRPr="002C614D">
              <w:rPr>
                <w:rFonts w:cstheme="majorHAnsi"/>
                <w:b/>
                <w:sz w:val="18"/>
                <w:szCs w:val="18"/>
              </w:rPr>
              <w:t>QUESTION 3: What is the level of significance of the potential social and environmental risks?</w:t>
            </w:r>
          </w:p>
          <w:p w14:paraId="43CC54D0" w14:textId="77777777" w:rsidR="00EA61FC" w:rsidRPr="002C614D" w:rsidRDefault="00EA61FC" w:rsidP="008C711F">
            <w:pPr>
              <w:keepNext/>
              <w:tabs>
                <w:tab w:val="left" w:pos="432"/>
              </w:tabs>
              <w:rPr>
                <w:rFonts w:cstheme="majorHAnsi"/>
                <w:b/>
                <w:sz w:val="18"/>
                <w:szCs w:val="18"/>
              </w:rPr>
            </w:pPr>
            <w:r w:rsidRPr="002C614D">
              <w:rPr>
                <w:rFonts w:cstheme="majorHAnsi"/>
                <w:i/>
                <w:sz w:val="18"/>
                <w:szCs w:val="18"/>
              </w:rPr>
              <w:t xml:space="preserve">Note: </w:t>
            </w:r>
            <w:r w:rsidR="0075043E" w:rsidRPr="002C614D">
              <w:rPr>
                <w:rFonts w:cstheme="majorHAnsi"/>
                <w:i/>
                <w:sz w:val="18"/>
                <w:szCs w:val="18"/>
              </w:rPr>
              <w:t>Respond to Question</w:t>
            </w:r>
            <w:r w:rsidR="00C9199E" w:rsidRPr="002C614D">
              <w:rPr>
                <w:rFonts w:cstheme="majorHAnsi"/>
                <w:i/>
                <w:sz w:val="18"/>
                <w:szCs w:val="18"/>
              </w:rPr>
              <w:t>s</w:t>
            </w:r>
            <w:r w:rsidR="0075043E" w:rsidRPr="002C614D">
              <w:rPr>
                <w:rFonts w:cstheme="majorHAnsi"/>
                <w:i/>
                <w:sz w:val="18"/>
                <w:szCs w:val="18"/>
              </w:rPr>
              <w:t xml:space="preserve"> 4 </w:t>
            </w:r>
            <w:r w:rsidR="00C9199E" w:rsidRPr="002C614D">
              <w:rPr>
                <w:rFonts w:cstheme="majorHAnsi"/>
                <w:i/>
                <w:sz w:val="18"/>
                <w:szCs w:val="18"/>
              </w:rPr>
              <w:t>and 5</w:t>
            </w:r>
            <w:r w:rsidR="00434761" w:rsidRPr="002C614D">
              <w:rPr>
                <w:rFonts w:cstheme="majorHAnsi"/>
                <w:i/>
                <w:sz w:val="18"/>
                <w:szCs w:val="18"/>
              </w:rPr>
              <w:t xml:space="preserve"> </w:t>
            </w:r>
            <w:r w:rsidR="0075043E" w:rsidRPr="002C614D">
              <w:rPr>
                <w:rFonts w:cstheme="majorHAnsi"/>
                <w:i/>
                <w:sz w:val="18"/>
                <w:szCs w:val="18"/>
              </w:rPr>
              <w:t xml:space="preserve">below before proceeding to Question </w:t>
            </w:r>
            <w:r w:rsidR="00434761" w:rsidRPr="002C614D">
              <w:rPr>
                <w:rFonts w:cstheme="majorHAnsi"/>
                <w:i/>
                <w:sz w:val="18"/>
                <w:szCs w:val="18"/>
              </w:rPr>
              <w:t>6</w:t>
            </w:r>
          </w:p>
        </w:tc>
        <w:tc>
          <w:tcPr>
            <w:tcW w:w="4385" w:type="dxa"/>
            <w:shd w:val="clear" w:color="auto" w:fill="0F243E" w:themeFill="text2" w:themeFillShade="80"/>
          </w:tcPr>
          <w:p w14:paraId="10DE880E" w14:textId="77777777" w:rsidR="00EA61FC" w:rsidRPr="002C614D" w:rsidRDefault="00EA61FC" w:rsidP="008C711F">
            <w:pPr>
              <w:keepNext/>
              <w:tabs>
                <w:tab w:val="left" w:pos="432"/>
              </w:tabs>
              <w:rPr>
                <w:rFonts w:cstheme="majorHAnsi"/>
                <w:b/>
                <w:sz w:val="18"/>
                <w:szCs w:val="18"/>
              </w:rPr>
            </w:pPr>
            <w:r w:rsidRPr="002C614D">
              <w:rPr>
                <w:rFonts w:cstheme="majorHAnsi"/>
                <w:b/>
                <w:sz w:val="18"/>
                <w:szCs w:val="18"/>
              </w:rPr>
              <w:t>Q</w:t>
            </w:r>
            <w:r w:rsidR="00C9199E" w:rsidRPr="002C614D">
              <w:rPr>
                <w:rFonts w:cstheme="majorHAnsi"/>
                <w:b/>
                <w:sz w:val="18"/>
                <w:szCs w:val="18"/>
              </w:rPr>
              <w:t>UESTION 6</w:t>
            </w:r>
            <w:r w:rsidRPr="002C614D">
              <w:rPr>
                <w:rFonts w:cstheme="majorHAnsi"/>
                <w:b/>
                <w:sz w:val="18"/>
                <w:szCs w:val="18"/>
              </w:rPr>
              <w:t>: What social and environmental assessment and management measures have been conducted and/or are required to address potential risks (for Risks with Moderate and High Significance)?</w:t>
            </w:r>
          </w:p>
        </w:tc>
      </w:tr>
      <w:tr w:rsidR="00C055DB" w:rsidRPr="002C614D" w14:paraId="4EAB23AF" w14:textId="77777777" w:rsidTr="008659AA">
        <w:tc>
          <w:tcPr>
            <w:tcW w:w="3970" w:type="dxa"/>
            <w:shd w:val="clear" w:color="auto" w:fill="C6D9F1" w:themeFill="text2" w:themeFillTint="33"/>
          </w:tcPr>
          <w:p w14:paraId="25E507B7" w14:textId="77777777" w:rsidR="00C055DB" w:rsidRPr="002C614D" w:rsidRDefault="00C055DB" w:rsidP="0084274F">
            <w:pPr>
              <w:rPr>
                <w:rFonts w:cstheme="majorHAnsi"/>
                <w:b/>
                <w:i/>
                <w:sz w:val="18"/>
                <w:szCs w:val="18"/>
              </w:rPr>
            </w:pPr>
            <w:r w:rsidRPr="002C614D">
              <w:rPr>
                <w:rFonts w:cstheme="majorHAnsi"/>
                <w:b/>
                <w:i/>
                <w:sz w:val="18"/>
                <w:szCs w:val="18"/>
              </w:rPr>
              <w:t>Risk Description</w:t>
            </w:r>
          </w:p>
        </w:tc>
        <w:tc>
          <w:tcPr>
            <w:tcW w:w="1168" w:type="dxa"/>
            <w:shd w:val="clear" w:color="auto" w:fill="C6D9F1" w:themeFill="text2" w:themeFillTint="33"/>
          </w:tcPr>
          <w:p w14:paraId="5E65BEF6" w14:textId="1AFCAEDF" w:rsidR="00C055DB" w:rsidRPr="002C614D" w:rsidRDefault="00CB3452" w:rsidP="0084274F">
            <w:pPr>
              <w:rPr>
                <w:rFonts w:cstheme="majorHAnsi"/>
                <w:b/>
                <w:i/>
                <w:sz w:val="18"/>
                <w:szCs w:val="18"/>
              </w:rPr>
            </w:pPr>
            <w:r w:rsidRPr="002C614D">
              <w:rPr>
                <w:rFonts w:cstheme="majorHAnsi"/>
                <w:b/>
                <w:i/>
                <w:sz w:val="18"/>
                <w:szCs w:val="18"/>
              </w:rPr>
              <w:t>Impact and Probability</w:t>
            </w:r>
            <w:r w:rsidR="00C055DB" w:rsidRPr="002C614D">
              <w:rPr>
                <w:rFonts w:cstheme="majorHAnsi"/>
                <w:b/>
                <w:i/>
                <w:sz w:val="18"/>
                <w:szCs w:val="18"/>
              </w:rPr>
              <w:t xml:space="preserve"> (1-5)</w:t>
            </w:r>
          </w:p>
          <w:p w14:paraId="005BC826" w14:textId="77777777" w:rsidR="00D60E9F" w:rsidRPr="002C614D" w:rsidRDefault="00D60E9F" w:rsidP="0084274F">
            <w:pPr>
              <w:rPr>
                <w:rFonts w:cstheme="majorHAnsi"/>
                <w:b/>
                <w:i/>
                <w:sz w:val="18"/>
                <w:szCs w:val="18"/>
              </w:rPr>
            </w:pPr>
            <w:r w:rsidRPr="002C614D">
              <w:rPr>
                <w:rFonts w:cstheme="majorHAnsi"/>
                <w:b/>
                <w:i/>
                <w:sz w:val="18"/>
                <w:szCs w:val="18"/>
              </w:rPr>
              <w:t>1-lowest</w:t>
            </w:r>
          </w:p>
          <w:p w14:paraId="5C1A190B" w14:textId="77777777" w:rsidR="00D60E9F" w:rsidRPr="002C614D" w:rsidRDefault="00D60E9F" w:rsidP="0084274F">
            <w:pPr>
              <w:rPr>
                <w:rFonts w:cstheme="majorHAnsi"/>
                <w:b/>
                <w:i/>
                <w:sz w:val="18"/>
                <w:szCs w:val="18"/>
              </w:rPr>
            </w:pPr>
            <w:r w:rsidRPr="002C614D">
              <w:rPr>
                <w:rFonts w:cstheme="majorHAnsi"/>
                <w:b/>
                <w:i/>
                <w:sz w:val="18"/>
                <w:szCs w:val="18"/>
              </w:rPr>
              <w:t>5-highest</w:t>
            </w:r>
          </w:p>
        </w:tc>
        <w:tc>
          <w:tcPr>
            <w:tcW w:w="1418" w:type="dxa"/>
            <w:shd w:val="clear" w:color="auto" w:fill="C6D9F1" w:themeFill="text2" w:themeFillTint="33"/>
          </w:tcPr>
          <w:p w14:paraId="703FA086" w14:textId="77777777" w:rsidR="00C055DB" w:rsidRPr="002C614D" w:rsidRDefault="00C055DB" w:rsidP="0084274F">
            <w:pPr>
              <w:rPr>
                <w:rFonts w:cstheme="majorHAnsi"/>
                <w:b/>
                <w:i/>
                <w:sz w:val="18"/>
                <w:szCs w:val="18"/>
              </w:rPr>
            </w:pPr>
            <w:r w:rsidRPr="002C614D">
              <w:rPr>
                <w:rFonts w:cstheme="majorHAnsi"/>
                <w:b/>
                <w:i/>
                <w:sz w:val="18"/>
                <w:szCs w:val="18"/>
              </w:rPr>
              <w:t>Significance</w:t>
            </w:r>
          </w:p>
          <w:p w14:paraId="53FE21A0" w14:textId="77777777" w:rsidR="00C055DB" w:rsidRPr="002C614D" w:rsidRDefault="00C055DB" w:rsidP="0084274F">
            <w:pPr>
              <w:rPr>
                <w:rFonts w:cstheme="majorHAnsi"/>
                <w:b/>
                <w:i/>
                <w:sz w:val="18"/>
                <w:szCs w:val="18"/>
              </w:rPr>
            </w:pPr>
            <w:r w:rsidRPr="002C614D">
              <w:rPr>
                <w:rFonts w:cstheme="majorHAnsi"/>
                <w:b/>
                <w:i/>
                <w:sz w:val="18"/>
                <w:szCs w:val="18"/>
              </w:rPr>
              <w:t>(Low, Moderate, High)</w:t>
            </w:r>
          </w:p>
        </w:tc>
        <w:tc>
          <w:tcPr>
            <w:tcW w:w="2659" w:type="dxa"/>
            <w:gridSpan w:val="2"/>
            <w:shd w:val="clear" w:color="auto" w:fill="C6D9F1" w:themeFill="text2" w:themeFillTint="33"/>
          </w:tcPr>
          <w:p w14:paraId="575CD529" w14:textId="77777777" w:rsidR="00C055DB" w:rsidRPr="002C614D" w:rsidRDefault="00C055DB" w:rsidP="0084274F">
            <w:pPr>
              <w:rPr>
                <w:rFonts w:cstheme="majorHAnsi"/>
                <w:b/>
                <w:i/>
                <w:sz w:val="18"/>
                <w:szCs w:val="18"/>
              </w:rPr>
            </w:pPr>
            <w:r w:rsidRPr="002C614D">
              <w:rPr>
                <w:rFonts w:cstheme="majorHAnsi"/>
                <w:b/>
                <w:i/>
                <w:sz w:val="18"/>
                <w:szCs w:val="18"/>
              </w:rPr>
              <w:t>Comments</w:t>
            </w:r>
          </w:p>
        </w:tc>
        <w:tc>
          <w:tcPr>
            <w:tcW w:w="4385" w:type="dxa"/>
            <w:shd w:val="clear" w:color="auto" w:fill="C6D9F1" w:themeFill="text2" w:themeFillTint="33"/>
          </w:tcPr>
          <w:p w14:paraId="1F6A5E2A" w14:textId="77777777" w:rsidR="00C055DB" w:rsidRPr="002C614D" w:rsidRDefault="00463D06" w:rsidP="000D3195">
            <w:pPr>
              <w:rPr>
                <w:rFonts w:cstheme="majorHAnsi"/>
                <w:b/>
                <w:i/>
                <w:sz w:val="18"/>
                <w:szCs w:val="18"/>
              </w:rPr>
            </w:pPr>
            <w:r w:rsidRPr="002C614D">
              <w:rPr>
                <w:rFonts w:cstheme="majorHAnsi"/>
                <w:b/>
                <w:i/>
                <w:sz w:val="18"/>
                <w:szCs w:val="18"/>
              </w:rPr>
              <w:t>Description of assessment and management measures</w:t>
            </w:r>
            <w:r w:rsidR="005B516C" w:rsidRPr="002C614D">
              <w:rPr>
                <w:rFonts w:cstheme="majorHAnsi"/>
                <w:b/>
                <w:i/>
                <w:sz w:val="18"/>
                <w:szCs w:val="18"/>
              </w:rPr>
              <w:t xml:space="preserve"> as reflected in the Project design.  </w:t>
            </w:r>
            <w:r w:rsidR="00147334" w:rsidRPr="002C614D">
              <w:rPr>
                <w:rFonts w:cstheme="majorHAnsi"/>
                <w:b/>
                <w:i/>
                <w:sz w:val="18"/>
                <w:szCs w:val="18"/>
              </w:rPr>
              <w:t>If ESIA or SESA is required note that the assessment should consider all potential impacts and risks.</w:t>
            </w:r>
          </w:p>
        </w:tc>
      </w:tr>
      <w:tr w:rsidR="00C055DB" w:rsidRPr="002C614D" w14:paraId="08D33FBA" w14:textId="77777777" w:rsidTr="008659AA">
        <w:tc>
          <w:tcPr>
            <w:tcW w:w="3970" w:type="dxa"/>
            <w:vAlign w:val="center"/>
          </w:tcPr>
          <w:p w14:paraId="0B549FEF" w14:textId="46D69687" w:rsidR="00C055DB" w:rsidRPr="002C614D" w:rsidRDefault="00C055DB" w:rsidP="0084274F">
            <w:pPr>
              <w:rPr>
                <w:rFonts w:eastAsia="Times New Roman" w:cstheme="majorHAnsi"/>
                <w:b/>
                <w:sz w:val="18"/>
                <w:szCs w:val="18"/>
              </w:rPr>
            </w:pPr>
            <w:r w:rsidRPr="002C614D">
              <w:rPr>
                <w:rFonts w:cstheme="majorHAnsi"/>
                <w:b/>
                <w:sz w:val="18"/>
                <w:szCs w:val="18"/>
              </w:rPr>
              <w:t xml:space="preserve">Risk </w:t>
            </w:r>
            <w:r w:rsidR="00377B9E" w:rsidRPr="002C614D">
              <w:rPr>
                <w:rFonts w:cstheme="majorHAnsi"/>
                <w:b/>
                <w:sz w:val="18"/>
                <w:szCs w:val="18"/>
              </w:rPr>
              <w:t>1:</w:t>
            </w:r>
            <w:r w:rsidR="00A67357" w:rsidRPr="002C614D">
              <w:rPr>
                <w:rFonts w:cstheme="majorHAnsi"/>
                <w:b/>
                <w:sz w:val="18"/>
                <w:szCs w:val="18"/>
              </w:rPr>
              <w:t xml:space="preserve"> </w:t>
            </w:r>
            <w:r w:rsidR="0030347E" w:rsidRPr="002C614D">
              <w:rPr>
                <w:rFonts w:eastAsia="Times New Roman" w:cstheme="majorHAnsi"/>
                <w:b/>
                <w:sz w:val="18"/>
                <w:szCs w:val="18"/>
              </w:rPr>
              <w:t xml:space="preserve">The </w:t>
            </w:r>
            <w:r w:rsidR="003D4031" w:rsidRPr="002C614D">
              <w:rPr>
                <w:rFonts w:eastAsia="Times New Roman" w:cstheme="majorHAnsi"/>
                <w:b/>
                <w:sz w:val="18"/>
                <w:szCs w:val="18"/>
              </w:rPr>
              <w:t>extraction of water for agriculture and drinking water</w:t>
            </w:r>
            <w:r w:rsidR="0030347E" w:rsidRPr="002C614D">
              <w:rPr>
                <w:rFonts w:eastAsia="Times New Roman" w:cstheme="majorHAnsi"/>
                <w:b/>
                <w:sz w:val="18"/>
                <w:szCs w:val="18"/>
              </w:rPr>
              <w:t xml:space="preserve"> impact</w:t>
            </w:r>
            <w:r w:rsidR="005D03EE" w:rsidRPr="002C614D">
              <w:rPr>
                <w:rFonts w:eastAsia="Times New Roman" w:cstheme="majorHAnsi"/>
                <w:b/>
                <w:sz w:val="18"/>
                <w:szCs w:val="18"/>
              </w:rPr>
              <w:t>s</w:t>
            </w:r>
            <w:r w:rsidR="0030347E" w:rsidRPr="002C614D">
              <w:rPr>
                <w:rFonts w:eastAsia="Times New Roman" w:cstheme="majorHAnsi"/>
                <w:b/>
                <w:sz w:val="18"/>
                <w:szCs w:val="18"/>
              </w:rPr>
              <w:t xml:space="preserve"> </w:t>
            </w:r>
            <w:r w:rsidR="003D4031" w:rsidRPr="002C614D">
              <w:rPr>
                <w:rFonts w:eastAsia="Times New Roman" w:cstheme="majorHAnsi"/>
                <w:b/>
                <w:sz w:val="18"/>
                <w:szCs w:val="18"/>
              </w:rPr>
              <w:t>water resources in the project area and downstream (ie. reduction in recharge capacity, in downstream flow speed and quantity) and affect</w:t>
            </w:r>
            <w:r w:rsidR="005D03EE" w:rsidRPr="002C614D">
              <w:rPr>
                <w:rFonts w:eastAsia="Times New Roman" w:cstheme="majorHAnsi"/>
                <w:b/>
                <w:sz w:val="18"/>
                <w:szCs w:val="18"/>
              </w:rPr>
              <w:t>s</w:t>
            </w:r>
            <w:r w:rsidR="003D4031" w:rsidRPr="002C614D">
              <w:rPr>
                <w:rFonts w:eastAsia="Times New Roman" w:cstheme="majorHAnsi"/>
                <w:b/>
                <w:sz w:val="18"/>
                <w:szCs w:val="18"/>
              </w:rPr>
              <w:t xml:space="preserve"> dependant communities in accessing these resources for their livelihoods.</w:t>
            </w:r>
          </w:p>
          <w:p w14:paraId="2CCB61AD" w14:textId="77777777" w:rsidR="003D4031" w:rsidRPr="002C614D" w:rsidRDefault="003D4031" w:rsidP="0084274F">
            <w:pPr>
              <w:rPr>
                <w:rFonts w:eastAsia="Times New Roman" w:cstheme="majorHAnsi"/>
                <w:sz w:val="18"/>
                <w:szCs w:val="18"/>
              </w:rPr>
            </w:pPr>
          </w:p>
          <w:p w14:paraId="2206E456" w14:textId="77777777" w:rsidR="003D4031" w:rsidRPr="002C614D" w:rsidRDefault="003D4031" w:rsidP="0084274F">
            <w:pPr>
              <w:rPr>
                <w:rFonts w:eastAsia="Times New Roman" w:cstheme="majorHAnsi"/>
                <w:i/>
                <w:sz w:val="16"/>
                <w:szCs w:val="18"/>
              </w:rPr>
            </w:pPr>
            <w:r w:rsidRPr="002C614D">
              <w:rPr>
                <w:rFonts w:eastAsia="Times New Roman" w:cstheme="majorHAnsi"/>
                <w:i/>
                <w:sz w:val="16"/>
                <w:szCs w:val="18"/>
              </w:rPr>
              <w:t>SESP Principle 1: Human Rights; question 3: Could the Project potentially restrict availability, quality of and access to resources or basic services, in particular to marginalized individuals or groups?</w:t>
            </w:r>
          </w:p>
          <w:p w14:paraId="2D62F941" w14:textId="77777777" w:rsidR="00F728AB" w:rsidRPr="002C614D" w:rsidRDefault="00F728AB" w:rsidP="0084274F">
            <w:pPr>
              <w:rPr>
                <w:rFonts w:eastAsia="Times New Roman" w:cstheme="majorHAnsi"/>
                <w:i/>
                <w:sz w:val="16"/>
                <w:szCs w:val="18"/>
              </w:rPr>
            </w:pPr>
          </w:p>
          <w:p w14:paraId="490F3826" w14:textId="2252652E" w:rsidR="00F728AB" w:rsidRPr="002C614D" w:rsidRDefault="00F728AB" w:rsidP="0084274F">
            <w:pPr>
              <w:rPr>
                <w:rFonts w:eastAsia="Times New Roman" w:cstheme="majorHAnsi"/>
                <w:i/>
                <w:sz w:val="16"/>
                <w:szCs w:val="18"/>
              </w:rPr>
            </w:pPr>
            <w:r w:rsidRPr="002C614D">
              <w:rPr>
                <w:rFonts w:eastAsia="Times New Roman" w:cstheme="majorHAnsi"/>
                <w:i/>
                <w:sz w:val="16"/>
                <w:szCs w:val="18"/>
              </w:rPr>
              <w:t xml:space="preserve">SESP Principle </w:t>
            </w:r>
            <w:r w:rsidR="004747A7" w:rsidRPr="002C614D">
              <w:rPr>
                <w:rFonts w:eastAsia="Times New Roman" w:cstheme="majorHAnsi"/>
                <w:i/>
                <w:sz w:val="16"/>
                <w:szCs w:val="18"/>
              </w:rPr>
              <w:t>3</w:t>
            </w:r>
            <w:r w:rsidRPr="002C614D">
              <w:rPr>
                <w:rFonts w:eastAsia="Times New Roman" w:cstheme="majorHAnsi"/>
                <w:i/>
                <w:sz w:val="16"/>
                <w:szCs w:val="18"/>
              </w:rPr>
              <w:t>: Environment sustainability; Standard 1: Biodiversity Conservation and Sustainable Natural Resource Management; Question 1: Would the Project potentially cause adverse impacts to habitats (e.g. modified, natural, and critical habitats) and/or ecosystems and ecosystem services?</w:t>
            </w:r>
          </w:p>
          <w:p w14:paraId="799B0F42" w14:textId="4CA555D4" w:rsidR="00F728AB" w:rsidRPr="002C614D" w:rsidRDefault="00F728AB" w:rsidP="0084274F">
            <w:pPr>
              <w:rPr>
                <w:rFonts w:eastAsia="Times New Roman" w:cstheme="majorHAnsi"/>
                <w:i/>
                <w:sz w:val="16"/>
                <w:szCs w:val="18"/>
              </w:rPr>
            </w:pPr>
          </w:p>
          <w:p w14:paraId="7DDA93C8" w14:textId="00144D26" w:rsidR="00F728AB" w:rsidRPr="002C614D" w:rsidRDefault="004747A7" w:rsidP="0084274F">
            <w:pPr>
              <w:rPr>
                <w:rFonts w:eastAsia="Times New Roman" w:cstheme="majorHAnsi"/>
                <w:i/>
                <w:sz w:val="16"/>
                <w:szCs w:val="18"/>
              </w:rPr>
            </w:pPr>
            <w:r w:rsidRPr="002C614D">
              <w:rPr>
                <w:rFonts w:eastAsia="Times New Roman" w:cstheme="majorHAnsi"/>
                <w:i/>
                <w:sz w:val="16"/>
                <w:szCs w:val="18"/>
              </w:rPr>
              <w:t>SESP Principle 3</w:t>
            </w:r>
            <w:r w:rsidR="00F728AB" w:rsidRPr="002C614D">
              <w:rPr>
                <w:rFonts w:eastAsia="Times New Roman" w:cstheme="majorHAnsi"/>
                <w:i/>
                <w:sz w:val="16"/>
                <w:szCs w:val="18"/>
              </w:rPr>
              <w:t>: Environment sustainability; Standard 1: Biodiversity Conservation and Sustainable Natural Resource Management; Question 3: Does the Project involve changes to the use of lands and resources that may have adverse impacts on habitats, ecosystems, and/or livelihoods?</w:t>
            </w:r>
          </w:p>
          <w:p w14:paraId="12FD008C" w14:textId="1CE96341" w:rsidR="00F728AB" w:rsidRPr="002C614D" w:rsidRDefault="00F728AB" w:rsidP="0084274F">
            <w:pPr>
              <w:rPr>
                <w:rFonts w:eastAsia="Times New Roman" w:cstheme="majorHAnsi"/>
                <w:i/>
                <w:sz w:val="16"/>
                <w:szCs w:val="18"/>
              </w:rPr>
            </w:pPr>
          </w:p>
          <w:p w14:paraId="40916396" w14:textId="5B4DF7A8" w:rsidR="00F728AB" w:rsidRPr="002C614D" w:rsidRDefault="004747A7" w:rsidP="0084274F">
            <w:pPr>
              <w:rPr>
                <w:rFonts w:eastAsia="Times New Roman" w:cstheme="majorHAnsi"/>
                <w:i/>
                <w:sz w:val="16"/>
                <w:szCs w:val="18"/>
              </w:rPr>
            </w:pPr>
            <w:r w:rsidRPr="002C614D">
              <w:rPr>
                <w:rFonts w:eastAsia="Times New Roman" w:cstheme="majorHAnsi"/>
                <w:i/>
                <w:sz w:val="16"/>
                <w:szCs w:val="18"/>
              </w:rPr>
              <w:t>SESP Principle 3</w:t>
            </w:r>
            <w:r w:rsidR="00F728AB" w:rsidRPr="002C614D">
              <w:rPr>
                <w:rFonts w:eastAsia="Times New Roman" w:cstheme="majorHAnsi"/>
                <w:i/>
                <w:sz w:val="16"/>
                <w:szCs w:val="18"/>
              </w:rPr>
              <w:t>: Environment sustainability; Standard 1: Biodiversity Conservation and Sustainable Natural Resource Management; Question 8: Does the Project involve significant extraction, diversion or containment of surface or ground water?</w:t>
            </w:r>
          </w:p>
          <w:p w14:paraId="1014BDA9" w14:textId="06BCC634" w:rsidR="00F728AB" w:rsidRPr="002C614D" w:rsidRDefault="00F728AB" w:rsidP="0084274F">
            <w:pPr>
              <w:rPr>
                <w:rFonts w:eastAsia="Times New Roman" w:cstheme="majorHAnsi"/>
                <w:i/>
                <w:sz w:val="16"/>
                <w:szCs w:val="18"/>
              </w:rPr>
            </w:pPr>
          </w:p>
          <w:p w14:paraId="130C6926" w14:textId="2593F843" w:rsidR="00F728AB" w:rsidRPr="002C614D" w:rsidRDefault="00F728AB" w:rsidP="0084274F">
            <w:pPr>
              <w:rPr>
                <w:rFonts w:eastAsia="Times New Roman" w:cstheme="majorHAnsi"/>
                <w:i/>
                <w:sz w:val="16"/>
                <w:szCs w:val="18"/>
              </w:rPr>
            </w:pPr>
            <w:r w:rsidRPr="002C614D">
              <w:rPr>
                <w:rFonts w:eastAsia="Times New Roman" w:cstheme="majorHAnsi"/>
                <w:i/>
                <w:sz w:val="16"/>
                <w:szCs w:val="18"/>
              </w:rPr>
              <w:t xml:space="preserve">SESP Principle </w:t>
            </w:r>
            <w:r w:rsidR="004747A7" w:rsidRPr="002C614D">
              <w:rPr>
                <w:rFonts w:eastAsia="Times New Roman" w:cstheme="majorHAnsi"/>
                <w:i/>
                <w:sz w:val="16"/>
                <w:szCs w:val="18"/>
              </w:rPr>
              <w:t>3</w:t>
            </w:r>
            <w:r w:rsidRPr="002C614D">
              <w:rPr>
                <w:rFonts w:eastAsia="Times New Roman" w:cstheme="majorHAnsi"/>
                <w:i/>
                <w:sz w:val="16"/>
                <w:szCs w:val="18"/>
              </w:rPr>
              <w:t>: Environment sustainability; Standard 2: Climate Change Mitigation and Adaptation; Question 3: Is the proposed Project likely to directly or indirectly increase social and environmental vulnerability to climate change now or in the future (also known as maladaptive practices)?</w:t>
            </w:r>
          </w:p>
          <w:p w14:paraId="00CE7814" w14:textId="77777777" w:rsidR="00F728AB" w:rsidRPr="002C614D" w:rsidRDefault="00F728AB" w:rsidP="0084274F">
            <w:pPr>
              <w:rPr>
                <w:rFonts w:cstheme="majorHAnsi"/>
                <w:b/>
                <w:i/>
                <w:sz w:val="18"/>
                <w:szCs w:val="18"/>
              </w:rPr>
            </w:pPr>
          </w:p>
          <w:p w14:paraId="706DE6CE" w14:textId="1E65AF30" w:rsidR="00C247FA" w:rsidRPr="002C614D" w:rsidRDefault="00C247FA" w:rsidP="0084274F">
            <w:pPr>
              <w:rPr>
                <w:rFonts w:cstheme="majorHAnsi"/>
                <w:b/>
                <w:i/>
                <w:sz w:val="18"/>
                <w:szCs w:val="18"/>
              </w:rPr>
            </w:pPr>
            <w:r w:rsidRPr="002C614D">
              <w:rPr>
                <w:rFonts w:eastAsia="Times New Roman" w:cstheme="majorHAnsi"/>
                <w:i/>
                <w:sz w:val="16"/>
                <w:szCs w:val="18"/>
              </w:rPr>
              <w:t xml:space="preserve">SESP Principle </w:t>
            </w:r>
            <w:r w:rsidR="004747A7" w:rsidRPr="002C614D">
              <w:rPr>
                <w:rFonts w:eastAsia="Times New Roman" w:cstheme="majorHAnsi"/>
                <w:i/>
                <w:sz w:val="16"/>
                <w:szCs w:val="18"/>
              </w:rPr>
              <w:t>3</w:t>
            </w:r>
            <w:r w:rsidRPr="002C614D">
              <w:rPr>
                <w:rFonts w:eastAsia="Times New Roman" w:cstheme="majorHAnsi"/>
                <w:i/>
                <w:sz w:val="16"/>
                <w:szCs w:val="18"/>
              </w:rPr>
              <w:t>: Environment sustainability; Standard 7: Pollution Prevention and Resource Efficiency; Question 5: Does the Project include activities that require significant consumption of raw materials, energy, and/or water?</w:t>
            </w:r>
          </w:p>
        </w:tc>
        <w:tc>
          <w:tcPr>
            <w:tcW w:w="1168" w:type="dxa"/>
          </w:tcPr>
          <w:p w14:paraId="433C6C37" w14:textId="095D76FE" w:rsidR="00C055DB" w:rsidRPr="002C614D" w:rsidRDefault="00C055DB" w:rsidP="0084274F">
            <w:pPr>
              <w:rPr>
                <w:rFonts w:cstheme="majorHAnsi"/>
                <w:sz w:val="18"/>
                <w:szCs w:val="18"/>
              </w:rPr>
            </w:pPr>
            <w:r w:rsidRPr="002C614D">
              <w:rPr>
                <w:rFonts w:cstheme="majorHAnsi"/>
                <w:sz w:val="18"/>
                <w:szCs w:val="18"/>
              </w:rPr>
              <w:t xml:space="preserve">I = </w:t>
            </w:r>
            <w:r w:rsidR="003D4031" w:rsidRPr="002C614D">
              <w:rPr>
                <w:rFonts w:cstheme="majorHAnsi"/>
                <w:sz w:val="18"/>
                <w:szCs w:val="18"/>
              </w:rPr>
              <w:t>5</w:t>
            </w:r>
          </w:p>
          <w:p w14:paraId="00104BBB" w14:textId="584DF3A7" w:rsidR="00C055DB" w:rsidRPr="002C614D" w:rsidRDefault="00C055DB" w:rsidP="0084274F">
            <w:pPr>
              <w:rPr>
                <w:rFonts w:cstheme="majorHAnsi"/>
                <w:sz w:val="18"/>
                <w:szCs w:val="18"/>
              </w:rPr>
            </w:pPr>
            <w:r w:rsidRPr="002C614D">
              <w:rPr>
                <w:rFonts w:cstheme="majorHAnsi"/>
                <w:sz w:val="18"/>
                <w:szCs w:val="18"/>
              </w:rPr>
              <w:t xml:space="preserve">P = </w:t>
            </w:r>
            <w:r w:rsidR="00321D41" w:rsidRPr="002C614D">
              <w:rPr>
                <w:rFonts w:cstheme="majorHAnsi"/>
                <w:sz w:val="18"/>
                <w:szCs w:val="18"/>
              </w:rPr>
              <w:t>4</w:t>
            </w:r>
          </w:p>
        </w:tc>
        <w:tc>
          <w:tcPr>
            <w:tcW w:w="1418" w:type="dxa"/>
          </w:tcPr>
          <w:p w14:paraId="0C35FEEE" w14:textId="589997F9" w:rsidR="00C055DB" w:rsidRPr="002C614D" w:rsidRDefault="003D4031" w:rsidP="0084274F">
            <w:pPr>
              <w:rPr>
                <w:rFonts w:cstheme="majorHAnsi"/>
                <w:b/>
                <w:sz w:val="18"/>
                <w:szCs w:val="18"/>
              </w:rPr>
            </w:pPr>
            <w:r w:rsidRPr="002C614D">
              <w:rPr>
                <w:rFonts w:cstheme="majorHAnsi"/>
                <w:b/>
                <w:sz w:val="18"/>
                <w:szCs w:val="18"/>
              </w:rPr>
              <w:t>High</w:t>
            </w:r>
          </w:p>
        </w:tc>
        <w:tc>
          <w:tcPr>
            <w:tcW w:w="2659" w:type="dxa"/>
            <w:gridSpan w:val="2"/>
          </w:tcPr>
          <w:p w14:paraId="4EB34132" w14:textId="77777777" w:rsidR="00C055DB" w:rsidRPr="002C614D" w:rsidRDefault="00E2234D" w:rsidP="0084274F">
            <w:pPr>
              <w:rPr>
                <w:rFonts w:cstheme="majorHAnsi"/>
                <w:sz w:val="18"/>
                <w:szCs w:val="18"/>
              </w:rPr>
            </w:pPr>
            <w:r w:rsidRPr="002C614D">
              <w:rPr>
                <w:rFonts w:cstheme="majorHAnsi"/>
                <w:sz w:val="18"/>
                <w:szCs w:val="18"/>
              </w:rPr>
              <w:t xml:space="preserve">Surface water resources in Niger are scarce </w:t>
            </w:r>
            <w:r w:rsidR="005112EA" w:rsidRPr="002C614D">
              <w:rPr>
                <w:rFonts w:cstheme="majorHAnsi"/>
                <w:sz w:val="18"/>
                <w:szCs w:val="18"/>
              </w:rPr>
              <w:t>but</w:t>
            </w:r>
            <w:r w:rsidRPr="002C614D">
              <w:rPr>
                <w:rFonts w:cstheme="majorHAnsi"/>
                <w:sz w:val="18"/>
                <w:szCs w:val="18"/>
              </w:rPr>
              <w:t xml:space="preserve"> the South West is the site of the Iullemeden sedimentary basin, containing widespread laterally extended aquifers of the Iullemmeden Aquifer System. However, no in-depth study was conducted so far with regards to water </w:t>
            </w:r>
            <w:r w:rsidR="005112EA" w:rsidRPr="002C614D">
              <w:rPr>
                <w:rFonts w:cstheme="majorHAnsi"/>
                <w:sz w:val="18"/>
                <w:szCs w:val="18"/>
              </w:rPr>
              <w:t xml:space="preserve">depth, quality, possible extraction rates and sustainability. While the depth, quality and possible extraction rates can be measured through a survey of existing wells in the region, the sustainability is a much more complex issue to assess and will need further assessments. </w:t>
            </w:r>
          </w:p>
          <w:p w14:paraId="1A74F3EC" w14:textId="77777777" w:rsidR="005112EA" w:rsidRPr="002C614D" w:rsidRDefault="005112EA" w:rsidP="0084274F">
            <w:pPr>
              <w:rPr>
                <w:rFonts w:cstheme="majorHAnsi"/>
                <w:sz w:val="18"/>
                <w:szCs w:val="18"/>
              </w:rPr>
            </w:pPr>
          </w:p>
          <w:p w14:paraId="0E81BA92" w14:textId="043A4BD5" w:rsidR="005112EA" w:rsidRPr="002C614D" w:rsidRDefault="005112EA" w:rsidP="0084274F">
            <w:pPr>
              <w:rPr>
                <w:rFonts w:cstheme="majorHAnsi"/>
                <w:sz w:val="18"/>
                <w:szCs w:val="18"/>
              </w:rPr>
            </w:pPr>
            <w:r w:rsidRPr="002C614D">
              <w:rPr>
                <w:rFonts w:cstheme="majorHAnsi"/>
                <w:sz w:val="18"/>
                <w:szCs w:val="18"/>
              </w:rPr>
              <w:t xml:space="preserve">The Iullemeden sedimentary basin </w:t>
            </w:r>
            <w:r w:rsidR="00FD4EA7" w:rsidRPr="002C614D">
              <w:rPr>
                <w:rFonts w:cstheme="majorHAnsi"/>
                <w:sz w:val="18"/>
                <w:szCs w:val="18"/>
              </w:rPr>
              <w:t xml:space="preserve">is providing key water resources for the region and there </w:t>
            </w:r>
            <w:r w:rsidR="009E5439" w:rsidRPr="002C614D">
              <w:rPr>
                <w:rFonts w:cstheme="majorHAnsi"/>
                <w:sz w:val="18"/>
                <w:szCs w:val="18"/>
              </w:rPr>
              <w:t>are</w:t>
            </w:r>
            <w:r w:rsidR="00FD4EA7" w:rsidRPr="002C614D">
              <w:rPr>
                <w:rFonts w:cstheme="majorHAnsi"/>
                <w:sz w:val="18"/>
                <w:szCs w:val="18"/>
              </w:rPr>
              <w:t xml:space="preserve"> high ris</w:t>
            </w:r>
            <w:r w:rsidR="009E5439">
              <w:rPr>
                <w:rFonts w:cstheme="majorHAnsi"/>
                <w:sz w:val="18"/>
                <w:szCs w:val="18"/>
              </w:rPr>
              <w:t>ks that over-</w:t>
            </w:r>
            <w:r w:rsidR="00FD4EA7" w:rsidRPr="002C614D">
              <w:rPr>
                <w:rFonts w:cstheme="majorHAnsi"/>
                <w:sz w:val="18"/>
                <w:szCs w:val="18"/>
              </w:rPr>
              <w:t>exploiting these resources might result in insufficient resources to</w:t>
            </w:r>
            <w:r w:rsidR="00D171B5" w:rsidRPr="002C614D">
              <w:rPr>
                <w:rFonts w:cstheme="majorHAnsi"/>
                <w:sz w:val="18"/>
                <w:szCs w:val="18"/>
              </w:rPr>
              <w:t xml:space="preserve"> respond to</w:t>
            </w:r>
            <w:r w:rsidR="00FD4EA7" w:rsidRPr="002C614D">
              <w:rPr>
                <w:rFonts w:cstheme="majorHAnsi"/>
                <w:sz w:val="18"/>
                <w:szCs w:val="18"/>
              </w:rPr>
              <w:t xml:space="preserve"> downstream communities</w:t>
            </w:r>
            <w:r w:rsidR="009E5439">
              <w:rPr>
                <w:rFonts w:cstheme="majorHAnsi"/>
                <w:sz w:val="18"/>
                <w:szCs w:val="18"/>
              </w:rPr>
              <w:t>’</w:t>
            </w:r>
            <w:r w:rsidR="00D171B5" w:rsidRPr="002C614D">
              <w:rPr>
                <w:rFonts w:cstheme="majorHAnsi"/>
                <w:sz w:val="18"/>
                <w:szCs w:val="18"/>
              </w:rPr>
              <w:t xml:space="preserve"> needs. </w:t>
            </w:r>
          </w:p>
        </w:tc>
        <w:tc>
          <w:tcPr>
            <w:tcW w:w="4385" w:type="dxa"/>
          </w:tcPr>
          <w:p w14:paraId="21DF2676" w14:textId="6AC1434E" w:rsidR="00C055DB" w:rsidRPr="002C614D" w:rsidRDefault="00D171B5" w:rsidP="0084274F">
            <w:pPr>
              <w:rPr>
                <w:rFonts w:cstheme="majorHAnsi"/>
                <w:sz w:val="18"/>
                <w:szCs w:val="18"/>
              </w:rPr>
            </w:pPr>
            <w:r w:rsidRPr="002C614D">
              <w:rPr>
                <w:rFonts w:cstheme="majorHAnsi"/>
                <w:sz w:val="18"/>
                <w:szCs w:val="18"/>
              </w:rPr>
              <w:t>An</w:t>
            </w:r>
            <w:r w:rsidR="000C7552" w:rsidRPr="002C614D">
              <w:rPr>
                <w:rFonts w:cstheme="majorHAnsi"/>
                <w:sz w:val="18"/>
                <w:szCs w:val="18"/>
              </w:rPr>
              <w:t xml:space="preserve"> ESIA</w:t>
            </w:r>
            <w:r w:rsidR="0073004C" w:rsidRPr="002C614D">
              <w:rPr>
                <w:rFonts w:cstheme="majorHAnsi"/>
                <w:sz w:val="18"/>
                <w:szCs w:val="18"/>
              </w:rPr>
              <w:t xml:space="preserve"> (or </w:t>
            </w:r>
            <w:r w:rsidR="000C7552" w:rsidRPr="002C614D">
              <w:rPr>
                <w:rFonts w:cstheme="majorHAnsi"/>
                <w:sz w:val="18"/>
                <w:szCs w:val="18"/>
              </w:rPr>
              <w:t>equivalent</w:t>
            </w:r>
            <w:r w:rsidR="0073004C" w:rsidRPr="002C614D">
              <w:rPr>
                <w:rFonts w:cstheme="majorHAnsi"/>
                <w:sz w:val="18"/>
                <w:szCs w:val="18"/>
              </w:rPr>
              <w:t>)</w:t>
            </w:r>
            <w:r w:rsidR="000C7552" w:rsidRPr="002C614D">
              <w:rPr>
                <w:rFonts w:cstheme="majorHAnsi"/>
                <w:sz w:val="18"/>
                <w:szCs w:val="18"/>
              </w:rPr>
              <w:t xml:space="preserve"> </w:t>
            </w:r>
            <w:r w:rsidR="009E5439">
              <w:rPr>
                <w:rFonts w:cstheme="majorHAnsi"/>
                <w:sz w:val="18"/>
                <w:szCs w:val="18"/>
              </w:rPr>
              <w:t>and an</w:t>
            </w:r>
            <w:r w:rsidR="000C7552" w:rsidRPr="002C614D">
              <w:rPr>
                <w:rFonts w:cstheme="majorHAnsi"/>
                <w:sz w:val="18"/>
                <w:szCs w:val="18"/>
              </w:rPr>
              <w:t xml:space="preserve"> ESMP will be prepared, covering all risks, including FPIC process. </w:t>
            </w:r>
            <w:r w:rsidRPr="002C614D">
              <w:rPr>
                <w:rFonts w:cstheme="majorHAnsi"/>
                <w:sz w:val="18"/>
                <w:szCs w:val="18"/>
              </w:rPr>
              <w:t>The project team will</w:t>
            </w:r>
            <w:r w:rsidR="000C7552" w:rsidRPr="002C614D">
              <w:rPr>
                <w:rFonts w:cstheme="majorHAnsi"/>
                <w:sz w:val="18"/>
                <w:szCs w:val="18"/>
              </w:rPr>
              <w:t xml:space="preserve"> ensure that no activities posing </w:t>
            </w:r>
            <w:r w:rsidRPr="002C614D">
              <w:rPr>
                <w:rFonts w:cstheme="majorHAnsi"/>
                <w:sz w:val="18"/>
                <w:szCs w:val="18"/>
              </w:rPr>
              <w:t>any of</w:t>
            </w:r>
            <w:r w:rsidR="000C7552" w:rsidRPr="002C614D">
              <w:rPr>
                <w:rFonts w:cstheme="majorHAnsi"/>
                <w:sz w:val="18"/>
                <w:szCs w:val="18"/>
              </w:rPr>
              <w:t xml:space="preserve"> </w:t>
            </w:r>
            <w:r w:rsidRPr="002C614D">
              <w:rPr>
                <w:rFonts w:cstheme="majorHAnsi"/>
                <w:sz w:val="18"/>
                <w:szCs w:val="18"/>
              </w:rPr>
              <w:t xml:space="preserve">the </w:t>
            </w:r>
            <w:r w:rsidR="000C7552" w:rsidRPr="002C614D">
              <w:rPr>
                <w:rFonts w:cstheme="majorHAnsi"/>
                <w:sz w:val="18"/>
                <w:szCs w:val="18"/>
              </w:rPr>
              <w:t>risks</w:t>
            </w:r>
            <w:r w:rsidRPr="002C614D">
              <w:rPr>
                <w:rFonts w:cstheme="majorHAnsi"/>
                <w:sz w:val="18"/>
                <w:szCs w:val="18"/>
              </w:rPr>
              <w:t xml:space="preserve"> identified in the SESP</w:t>
            </w:r>
            <w:r w:rsidR="000C7552" w:rsidRPr="002C614D">
              <w:rPr>
                <w:rFonts w:cstheme="majorHAnsi"/>
                <w:sz w:val="18"/>
                <w:szCs w:val="18"/>
              </w:rPr>
              <w:t xml:space="preserve"> will begin until the ESMP is approved and in place. </w:t>
            </w:r>
            <w:r w:rsidR="00E772B3" w:rsidRPr="002C614D">
              <w:rPr>
                <w:rFonts w:cstheme="majorHAnsi"/>
                <w:sz w:val="18"/>
                <w:szCs w:val="18"/>
              </w:rPr>
              <w:t xml:space="preserve">The ESMP and ESIA will include specific information on the sustainability of water extraction and study the possible impacts for both beneficiaries and downstream communities. The ESMP will indicate the level of water that can be extracted daily/weekly based on the recharge capacity and other relevant factors to ensure the project will not put pressure on the populations around the Iullemeden Aquifer System. </w:t>
            </w:r>
          </w:p>
        </w:tc>
      </w:tr>
      <w:tr w:rsidR="00E13E72" w:rsidRPr="002C614D" w14:paraId="52B37B01" w14:textId="77777777" w:rsidTr="008659AA">
        <w:tc>
          <w:tcPr>
            <w:tcW w:w="3970" w:type="dxa"/>
            <w:vAlign w:val="center"/>
          </w:tcPr>
          <w:p w14:paraId="7E667ABB" w14:textId="6BBBE6D5" w:rsidR="00E13E72" w:rsidRPr="002C614D" w:rsidRDefault="003D4031" w:rsidP="0084274F">
            <w:pPr>
              <w:rPr>
                <w:rFonts w:cstheme="majorHAnsi"/>
                <w:b/>
                <w:sz w:val="18"/>
                <w:szCs w:val="18"/>
              </w:rPr>
            </w:pPr>
            <w:r w:rsidRPr="002C614D">
              <w:rPr>
                <w:rFonts w:cstheme="majorHAnsi"/>
                <w:b/>
                <w:sz w:val="18"/>
                <w:szCs w:val="18"/>
              </w:rPr>
              <w:t xml:space="preserve">Risk 2: </w:t>
            </w:r>
            <w:r w:rsidR="00321D41" w:rsidRPr="002C614D">
              <w:rPr>
                <w:rFonts w:cstheme="majorHAnsi"/>
                <w:b/>
                <w:sz w:val="18"/>
                <w:szCs w:val="18"/>
              </w:rPr>
              <w:t>Because</w:t>
            </w:r>
            <w:r w:rsidRPr="002C614D">
              <w:rPr>
                <w:rFonts w:cstheme="majorHAnsi"/>
                <w:b/>
                <w:sz w:val="18"/>
                <w:szCs w:val="18"/>
              </w:rPr>
              <w:t xml:space="preserve"> the access to water will be improved with the project activities, the water colle</w:t>
            </w:r>
            <w:r w:rsidR="00F728AB" w:rsidRPr="002C614D">
              <w:rPr>
                <w:rFonts w:cstheme="majorHAnsi"/>
                <w:b/>
                <w:sz w:val="18"/>
                <w:szCs w:val="18"/>
              </w:rPr>
              <w:t xml:space="preserve">ction levels </w:t>
            </w:r>
            <w:r w:rsidR="005D03EE" w:rsidRPr="002C614D">
              <w:rPr>
                <w:rFonts w:cstheme="majorHAnsi"/>
                <w:b/>
                <w:sz w:val="18"/>
                <w:szCs w:val="18"/>
              </w:rPr>
              <w:t>need to</w:t>
            </w:r>
            <w:r w:rsidR="00F728AB" w:rsidRPr="002C614D">
              <w:rPr>
                <w:rFonts w:cstheme="majorHAnsi"/>
                <w:b/>
                <w:sz w:val="18"/>
                <w:szCs w:val="18"/>
              </w:rPr>
              <w:t xml:space="preserve"> be closely monitored</w:t>
            </w:r>
            <w:r w:rsidR="005D03EE" w:rsidRPr="002C614D">
              <w:rPr>
                <w:rFonts w:cstheme="majorHAnsi"/>
                <w:b/>
                <w:sz w:val="18"/>
                <w:szCs w:val="18"/>
              </w:rPr>
              <w:t xml:space="preserve"> through daily allowances and the collection of fees.</w:t>
            </w:r>
            <w:r w:rsidR="00F728AB" w:rsidRPr="002C614D">
              <w:rPr>
                <w:rFonts w:cstheme="majorHAnsi"/>
                <w:b/>
                <w:sz w:val="18"/>
                <w:szCs w:val="18"/>
              </w:rPr>
              <w:t xml:space="preserve"> </w:t>
            </w:r>
            <w:r w:rsidR="005D03EE" w:rsidRPr="002C614D">
              <w:rPr>
                <w:rFonts w:cstheme="majorHAnsi"/>
                <w:b/>
                <w:sz w:val="18"/>
                <w:szCs w:val="18"/>
              </w:rPr>
              <w:t>C</w:t>
            </w:r>
            <w:r w:rsidR="00F728AB" w:rsidRPr="002C614D">
              <w:rPr>
                <w:rFonts w:cstheme="majorHAnsi"/>
                <w:b/>
                <w:sz w:val="18"/>
                <w:szCs w:val="18"/>
              </w:rPr>
              <w:t>onflicts might arise between water users</w:t>
            </w:r>
            <w:r w:rsidR="008259C4" w:rsidRPr="002C614D">
              <w:rPr>
                <w:rFonts w:cstheme="majorHAnsi"/>
                <w:b/>
                <w:sz w:val="18"/>
                <w:szCs w:val="18"/>
              </w:rPr>
              <w:t xml:space="preserve"> (in particular between men and women)</w:t>
            </w:r>
            <w:r w:rsidR="00F728AB" w:rsidRPr="002C614D">
              <w:rPr>
                <w:rFonts w:cstheme="majorHAnsi"/>
                <w:b/>
                <w:sz w:val="18"/>
                <w:szCs w:val="18"/>
              </w:rPr>
              <w:t xml:space="preserve"> and between beneficiaries and downstream communities.</w:t>
            </w:r>
            <w:r w:rsidR="00256FF4" w:rsidRPr="002C614D">
              <w:rPr>
                <w:rFonts w:cstheme="majorHAnsi"/>
                <w:b/>
                <w:sz w:val="18"/>
                <w:szCs w:val="18"/>
              </w:rPr>
              <w:t xml:space="preserve"> This is</w:t>
            </w:r>
            <w:r w:rsidR="004747A7" w:rsidRPr="002C614D">
              <w:rPr>
                <w:rFonts w:cstheme="majorHAnsi"/>
                <w:b/>
                <w:sz w:val="18"/>
                <w:szCs w:val="18"/>
              </w:rPr>
              <w:t xml:space="preserve"> further </w:t>
            </w:r>
            <w:r w:rsidR="00256FF4" w:rsidRPr="002C614D">
              <w:rPr>
                <w:rFonts w:cstheme="majorHAnsi"/>
                <w:b/>
                <w:sz w:val="18"/>
                <w:szCs w:val="18"/>
              </w:rPr>
              <w:t xml:space="preserve">exacerbated by the impacts of climate change, which are already having a negative impact on water recharge in the area. </w:t>
            </w:r>
          </w:p>
          <w:p w14:paraId="61A727D0" w14:textId="77777777" w:rsidR="003D4031" w:rsidRPr="002C614D" w:rsidRDefault="003D4031" w:rsidP="0084274F">
            <w:pPr>
              <w:rPr>
                <w:rFonts w:cstheme="majorHAnsi"/>
                <w:sz w:val="18"/>
                <w:szCs w:val="18"/>
              </w:rPr>
            </w:pPr>
          </w:p>
          <w:p w14:paraId="1ED229EC" w14:textId="042E2F17" w:rsidR="00F728AB" w:rsidRPr="002C614D" w:rsidRDefault="00F728AB" w:rsidP="0084274F">
            <w:pPr>
              <w:rPr>
                <w:rFonts w:eastAsia="Times New Roman" w:cstheme="majorHAnsi"/>
                <w:i/>
                <w:sz w:val="16"/>
                <w:szCs w:val="18"/>
              </w:rPr>
            </w:pPr>
            <w:r w:rsidRPr="002C614D">
              <w:rPr>
                <w:rFonts w:eastAsia="Times New Roman" w:cstheme="majorHAnsi"/>
                <w:i/>
                <w:sz w:val="16"/>
                <w:szCs w:val="18"/>
              </w:rPr>
              <w:t>SESP Principle 1: Human Rights; question 8: Is there a risk that the Project would exacerbate conflicts among and/or the risk of violence to project-affected communities and individuals?</w:t>
            </w:r>
          </w:p>
          <w:p w14:paraId="7AD1456A" w14:textId="4960FF53" w:rsidR="00256FF4" w:rsidRPr="002C614D" w:rsidRDefault="00256FF4" w:rsidP="0084274F">
            <w:pPr>
              <w:rPr>
                <w:rFonts w:eastAsia="Times New Roman" w:cstheme="majorHAnsi"/>
                <w:i/>
                <w:sz w:val="16"/>
                <w:szCs w:val="18"/>
              </w:rPr>
            </w:pPr>
          </w:p>
          <w:p w14:paraId="292FEAE5" w14:textId="29C92AB7" w:rsidR="00256FF4" w:rsidRPr="002C614D" w:rsidRDefault="00256FF4" w:rsidP="0084274F">
            <w:pPr>
              <w:rPr>
                <w:rFonts w:eastAsia="Times New Roman" w:cstheme="majorHAnsi"/>
                <w:i/>
                <w:sz w:val="16"/>
                <w:szCs w:val="18"/>
              </w:rPr>
            </w:pPr>
            <w:r w:rsidRPr="002C614D">
              <w:rPr>
                <w:rFonts w:eastAsia="Times New Roman" w:cstheme="majorHAnsi"/>
                <w:i/>
                <w:sz w:val="16"/>
                <w:szCs w:val="18"/>
              </w:rPr>
              <w:t>SESP Principle 3: Environment sustainability; Standard 2: Climate Change Mitigation and Adaptation; Question 3: Would the potential outcomes of the Project be sensitive or vulnerable to potential impacts of climate change?</w:t>
            </w:r>
          </w:p>
          <w:p w14:paraId="13A56145" w14:textId="77777777" w:rsidR="0035568D" w:rsidRPr="002C614D" w:rsidRDefault="0035568D" w:rsidP="0084274F">
            <w:pPr>
              <w:rPr>
                <w:rFonts w:eastAsia="Times New Roman" w:cstheme="majorHAnsi"/>
                <w:i/>
                <w:sz w:val="16"/>
                <w:szCs w:val="18"/>
              </w:rPr>
            </w:pPr>
          </w:p>
          <w:p w14:paraId="21120783" w14:textId="6EB063B1" w:rsidR="0035568D" w:rsidRPr="002C614D" w:rsidRDefault="0035568D" w:rsidP="0084274F">
            <w:pPr>
              <w:rPr>
                <w:rFonts w:cstheme="majorHAnsi"/>
                <w:i/>
                <w:sz w:val="18"/>
                <w:szCs w:val="18"/>
              </w:rPr>
            </w:pPr>
            <w:r w:rsidRPr="002C614D">
              <w:rPr>
                <w:rFonts w:eastAsia="Times New Roman" w:cstheme="majorHAnsi"/>
                <w:i/>
                <w:sz w:val="16"/>
                <w:szCs w:val="18"/>
              </w:rPr>
              <w:t xml:space="preserve">SESP Principle 2: Environment sustainability; Standard 5: Displacement and </w:t>
            </w:r>
            <w:r w:rsidR="008659AA" w:rsidRPr="002C614D">
              <w:rPr>
                <w:rFonts w:eastAsia="Times New Roman" w:cstheme="majorHAnsi"/>
                <w:i/>
                <w:sz w:val="16"/>
                <w:szCs w:val="18"/>
              </w:rPr>
              <w:t>resettlement</w:t>
            </w:r>
            <w:r w:rsidRPr="002C614D">
              <w:rPr>
                <w:rFonts w:eastAsia="Times New Roman" w:cstheme="majorHAnsi"/>
                <w:i/>
                <w:sz w:val="16"/>
                <w:szCs w:val="18"/>
              </w:rPr>
              <w:t>; Would the proposed Project possibly affect land tenure arrangements and/or community based property rights/customary rights to land, territories and/or resources?</w:t>
            </w:r>
          </w:p>
        </w:tc>
        <w:tc>
          <w:tcPr>
            <w:tcW w:w="1168" w:type="dxa"/>
          </w:tcPr>
          <w:p w14:paraId="7008283D" w14:textId="77777777" w:rsidR="00E13E72" w:rsidRPr="002C614D" w:rsidRDefault="00F728AB" w:rsidP="0084274F">
            <w:pPr>
              <w:rPr>
                <w:rFonts w:cstheme="majorHAnsi"/>
                <w:sz w:val="18"/>
                <w:szCs w:val="18"/>
              </w:rPr>
            </w:pPr>
            <w:r w:rsidRPr="002C614D">
              <w:rPr>
                <w:rFonts w:cstheme="majorHAnsi"/>
                <w:sz w:val="18"/>
                <w:szCs w:val="18"/>
              </w:rPr>
              <w:t>I=3</w:t>
            </w:r>
          </w:p>
          <w:p w14:paraId="4BB70348" w14:textId="0A80AD8F" w:rsidR="00F728AB" w:rsidRPr="002C614D" w:rsidRDefault="00F728AB" w:rsidP="0084274F">
            <w:pPr>
              <w:rPr>
                <w:rFonts w:cstheme="majorHAnsi"/>
                <w:sz w:val="18"/>
                <w:szCs w:val="18"/>
              </w:rPr>
            </w:pPr>
            <w:r w:rsidRPr="002C614D">
              <w:rPr>
                <w:rFonts w:cstheme="majorHAnsi"/>
                <w:sz w:val="18"/>
                <w:szCs w:val="18"/>
              </w:rPr>
              <w:t>P=3</w:t>
            </w:r>
          </w:p>
        </w:tc>
        <w:tc>
          <w:tcPr>
            <w:tcW w:w="1418" w:type="dxa"/>
          </w:tcPr>
          <w:p w14:paraId="4705C110" w14:textId="1E8197EF" w:rsidR="00E13E72" w:rsidRPr="002C614D" w:rsidRDefault="00F728AB" w:rsidP="0084274F">
            <w:pPr>
              <w:rPr>
                <w:rFonts w:cstheme="majorHAnsi"/>
                <w:b/>
                <w:sz w:val="18"/>
                <w:szCs w:val="18"/>
              </w:rPr>
            </w:pPr>
            <w:r w:rsidRPr="002C614D">
              <w:rPr>
                <w:rFonts w:cstheme="majorHAnsi"/>
                <w:b/>
                <w:sz w:val="18"/>
                <w:szCs w:val="18"/>
              </w:rPr>
              <w:t>Medium</w:t>
            </w:r>
          </w:p>
        </w:tc>
        <w:tc>
          <w:tcPr>
            <w:tcW w:w="2659" w:type="dxa"/>
            <w:gridSpan w:val="2"/>
          </w:tcPr>
          <w:p w14:paraId="2C1D909A" w14:textId="77777777" w:rsidR="00E13E72" w:rsidRPr="002C614D" w:rsidRDefault="00E772B3" w:rsidP="0084274F">
            <w:pPr>
              <w:rPr>
                <w:rFonts w:cstheme="majorHAnsi"/>
                <w:sz w:val="18"/>
                <w:szCs w:val="18"/>
              </w:rPr>
            </w:pPr>
            <w:r w:rsidRPr="002C614D">
              <w:rPr>
                <w:rFonts w:cstheme="majorHAnsi"/>
                <w:sz w:val="18"/>
                <w:szCs w:val="18"/>
              </w:rPr>
              <w:t>Climate change is already putting pressure on the access to water resou</w:t>
            </w:r>
            <w:r w:rsidR="0091168B" w:rsidRPr="002C614D">
              <w:rPr>
                <w:rFonts w:cstheme="majorHAnsi"/>
                <w:sz w:val="18"/>
                <w:szCs w:val="18"/>
              </w:rPr>
              <w:t>rces, with more unreliable rain</w:t>
            </w:r>
            <w:r w:rsidRPr="002C614D">
              <w:rPr>
                <w:rFonts w:cstheme="majorHAnsi"/>
                <w:sz w:val="18"/>
                <w:szCs w:val="18"/>
              </w:rPr>
              <w:t xml:space="preserve">falls (less frequent and more intense). This is leading to a need for a shift in water management for populations. While the rainy season used to be providing most of the water needed for irrigation, the new trends do not allow for an exclusive reliance on rainwater for agriculture. Consequently, </w:t>
            </w:r>
            <w:r w:rsidR="008659AA" w:rsidRPr="002C614D">
              <w:rPr>
                <w:rFonts w:cstheme="majorHAnsi"/>
                <w:sz w:val="18"/>
                <w:szCs w:val="18"/>
              </w:rPr>
              <w:t xml:space="preserve">the project will provide access to groundwater for agriculture. </w:t>
            </w:r>
          </w:p>
          <w:p w14:paraId="2F1505EC" w14:textId="77777777" w:rsidR="008659AA" w:rsidRPr="002C614D" w:rsidRDefault="008659AA" w:rsidP="0084274F">
            <w:pPr>
              <w:rPr>
                <w:rFonts w:cstheme="majorHAnsi"/>
                <w:sz w:val="18"/>
                <w:szCs w:val="18"/>
              </w:rPr>
            </w:pPr>
          </w:p>
          <w:p w14:paraId="7B745F60" w14:textId="77777777" w:rsidR="008659AA" w:rsidRPr="002C614D" w:rsidRDefault="008659AA" w:rsidP="0084274F">
            <w:pPr>
              <w:rPr>
                <w:rFonts w:cstheme="majorHAnsi"/>
                <w:sz w:val="18"/>
                <w:szCs w:val="18"/>
              </w:rPr>
            </w:pPr>
            <w:r w:rsidRPr="002C614D">
              <w:rPr>
                <w:rFonts w:cstheme="majorHAnsi"/>
                <w:sz w:val="18"/>
                <w:szCs w:val="18"/>
              </w:rPr>
              <w:t xml:space="preserve">However, water use will need to be closely controlled through water committees that will be responsible for the monitoring of water extraction and the collection of fees. The collection of fees and the distribution of water resources might results in conflicts between users due to the incapacity to pay or the uneven distribution of water. </w:t>
            </w:r>
            <w:r w:rsidR="00506FE5" w:rsidRPr="002C614D">
              <w:rPr>
                <w:rFonts w:cstheme="majorHAnsi"/>
                <w:sz w:val="18"/>
                <w:szCs w:val="18"/>
              </w:rPr>
              <w:t xml:space="preserve">Indeed, communities might not understand the need for the collection of fees for a resources that was available for free before the project. </w:t>
            </w:r>
          </w:p>
          <w:p w14:paraId="3EA67A0B" w14:textId="77777777" w:rsidR="00AC34A9" w:rsidRPr="002C614D" w:rsidRDefault="00AC34A9" w:rsidP="0084274F">
            <w:pPr>
              <w:rPr>
                <w:rFonts w:cstheme="majorHAnsi"/>
                <w:sz w:val="18"/>
                <w:szCs w:val="18"/>
              </w:rPr>
            </w:pPr>
          </w:p>
          <w:p w14:paraId="42CC6FD5" w14:textId="0FB80AE0" w:rsidR="00AC34A9" w:rsidRPr="002C614D" w:rsidRDefault="00AC34A9" w:rsidP="0084274F">
            <w:pPr>
              <w:rPr>
                <w:rFonts w:cstheme="majorHAnsi"/>
                <w:sz w:val="18"/>
                <w:szCs w:val="18"/>
              </w:rPr>
            </w:pPr>
            <w:r w:rsidRPr="002C614D">
              <w:rPr>
                <w:rFonts w:cstheme="majorHAnsi"/>
                <w:sz w:val="18"/>
                <w:szCs w:val="18"/>
              </w:rPr>
              <w:t xml:space="preserve">In addition, in the selected villages, the infrastructures will not be able to cover the entire population, which might lead to conflicts between beneficiaries and non-beneficiaries, and a risk that the committees are not able to prevent the over-extraction to cover the needs for the entire village. </w:t>
            </w:r>
          </w:p>
        </w:tc>
        <w:tc>
          <w:tcPr>
            <w:tcW w:w="4385" w:type="dxa"/>
          </w:tcPr>
          <w:p w14:paraId="16DA1878" w14:textId="133FF748" w:rsidR="00E13E72" w:rsidRPr="002C614D" w:rsidRDefault="00E772B3" w:rsidP="0084274F">
            <w:pPr>
              <w:rPr>
                <w:rFonts w:cstheme="majorHAnsi"/>
                <w:sz w:val="18"/>
                <w:szCs w:val="18"/>
              </w:rPr>
            </w:pPr>
            <w:r w:rsidRPr="002C614D">
              <w:rPr>
                <w:rFonts w:cstheme="majorHAnsi"/>
                <w:sz w:val="18"/>
                <w:szCs w:val="18"/>
              </w:rPr>
              <w:t xml:space="preserve">Regular monitoring </w:t>
            </w:r>
            <w:r w:rsidR="00506FE5" w:rsidRPr="002C614D">
              <w:rPr>
                <w:rFonts w:cstheme="majorHAnsi"/>
                <w:sz w:val="18"/>
                <w:szCs w:val="18"/>
              </w:rPr>
              <w:t xml:space="preserve">will be conducted during the project implementation </w:t>
            </w:r>
            <w:r w:rsidRPr="002C614D">
              <w:rPr>
                <w:rFonts w:cstheme="majorHAnsi"/>
                <w:sz w:val="18"/>
                <w:szCs w:val="18"/>
              </w:rPr>
              <w:t>to assess the impact</w:t>
            </w:r>
            <w:r w:rsidR="009E5439">
              <w:rPr>
                <w:rFonts w:cstheme="majorHAnsi"/>
                <w:sz w:val="18"/>
                <w:szCs w:val="18"/>
              </w:rPr>
              <w:t>s</w:t>
            </w:r>
            <w:r w:rsidRPr="002C614D">
              <w:rPr>
                <w:rFonts w:cstheme="majorHAnsi"/>
                <w:sz w:val="18"/>
                <w:szCs w:val="18"/>
              </w:rPr>
              <w:t xml:space="preserve"> of climate change on water recharge. </w:t>
            </w:r>
            <w:r w:rsidR="00506FE5" w:rsidRPr="002C614D">
              <w:rPr>
                <w:rFonts w:cstheme="majorHAnsi"/>
                <w:sz w:val="18"/>
                <w:szCs w:val="18"/>
              </w:rPr>
              <w:t xml:space="preserve">This will be done through the survey of the newly built wells and possibly the wells in surrounding areas. This will support the adoption of adaptive practices and guide the decisions, in particular in terms of maximum levels of extraction. </w:t>
            </w:r>
          </w:p>
          <w:p w14:paraId="618B3F0B" w14:textId="77777777" w:rsidR="008659AA" w:rsidRPr="002C614D" w:rsidRDefault="008659AA" w:rsidP="0084274F">
            <w:pPr>
              <w:rPr>
                <w:rFonts w:cstheme="majorHAnsi"/>
                <w:sz w:val="18"/>
                <w:szCs w:val="18"/>
              </w:rPr>
            </w:pPr>
          </w:p>
          <w:p w14:paraId="526A4971" w14:textId="1FF8639D" w:rsidR="00506FE5" w:rsidRPr="002C614D" w:rsidRDefault="008659AA" w:rsidP="007045D3">
            <w:pPr>
              <w:rPr>
                <w:rFonts w:cstheme="majorHAnsi"/>
                <w:sz w:val="18"/>
                <w:szCs w:val="18"/>
              </w:rPr>
            </w:pPr>
            <w:r w:rsidRPr="002C614D">
              <w:rPr>
                <w:rFonts w:cstheme="majorHAnsi"/>
                <w:sz w:val="18"/>
                <w:szCs w:val="18"/>
              </w:rPr>
              <w:t xml:space="preserve">Water committees </w:t>
            </w:r>
            <w:r w:rsidR="00506FE5" w:rsidRPr="002C614D">
              <w:rPr>
                <w:rFonts w:cstheme="majorHAnsi"/>
                <w:sz w:val="18"/>
                <w:szCs w:val="18"/>
              </w:rPr>
              <w:t xml:space="preserve">will be put in place and </w:t>
            </w:r>
            <w:r w:rsidRPr="002C614D">
              <w:rPr>
                <w:rFonts w:cstheme="majorHAnsi"/>
                <w:sz w:val="18"/>
                <w:szCs w:val="18"/>
              </w:rPr>
              <w:t>trained to handle conflicts and to equitably distribute water resources</w:t>
            </w:r>
            <w:r w:rsidR="00506FE5" w:rsidRPr="002C614D">
              <w:rPr>
                <w:rFonts w:cstheme="majorHAnsi"/>
                <w:sz w:val="18"/>
                <w:szCs w:val="18"/>
              </w:rPr>
              <w:t xml:space="preserve">. This will entail capacity-building on climate change </w:t>
            </w:r>
            <w:r w:rsidR="007045D3" w:rsidRPr="002C614D">
              <w:rPr>
                <w:rFonts w:cstheme="majorHAnsi"/>
                <w:sz w:val="18"/>
                <w:szCs w:val="18"/>
              </w:rPr>
              <w:t>impacts for</w:t>
            </w:r>
            <w:r w:rsidR="00506FE5" w:rsidRPr="002C614D">
              <w:rPr>
                <w:rFonts w:cstheme="majorHAnsi"/>
                <w:sz w:val="18"/>
                <w:szCs w:val="18"/>
              </w:rPr>
              <w:t xml:space="preserve"> water </w:t>
            </w:r>
            <w:r w:rsidR="007045D3" w:rsidRPr="002C614D">
              <w:rPr>
                <w:rFonts w:cstheme="majorHAnsi"/>
                <w:sz w:val="18"/>
                <w:szCs w:val="18"/>
              </w:rPr>
              <w:t>availability</w:t>
            </w:r>
            <w:r w:rsidR="00506FE5" w:rsidRPr="002C614D">
              <w:rPr>
                <w:rFonts w:cstheme="majorHAnsi"/>
                <w:sz w:val="18"/>
                <w:szCs w:val="18"/>
              </w:rPr>
              <w:t xml:space="preserve">, the </w:t>
            </w:r>
            <w:r w:rsidR="007045D3" w:rsidRPr="002C614D">
              <w:rPr>
                <w:rFonts w:cstheme="majorHAnsi"/>
                <w:sz w:val="18"/>
                <w:szCs w:val="18"/>
              </w:rPr>
              <w:t>need for fee collection for the maintenance of the infrastructures and conflict management techniques. Communities will also need to be sensitized on the need for fee collection to maintain the infrastructure and ensure a long-term use for efficient water pumping as well as the need for water extraction caps.</w:t>
            </w:r>
            <w:r w:rsidR="00506FE5" w:rsidRPr="002C614D">
              <w:rPr>
                <w:rFonts w:cstheme="majorHAnsi"/>
                <w:sz w:val="18"/>
                <w:szCs w:val="18"/>
              </w:rPr>
              <w:t xml:space="preserve"> </w:t>
            </w:r>
          </w:p>
          <w:p w14:paraId="03540929" w14:textId="77777777" w:rsidR="00506FE5" w:rsidRPr="002C614D" w:rsidRDefault="00506FE5" w:rsidP="0084274F">
            <w:pPr>
              <w:rPr>
                <w:rFonts w:cstheme="majorHAnsi"/>
                <w:sz w:val="18"/>
                <w:szCs w:val="18"/>
              </w:rPr>
            </w:pPr>
          </w:p>
          <w:p w14:paraId="068E6404" w14:textId="77777777" w:rsidR="00506FE5" w:rsidRPr="002C614D" w:rsidRDefault="00506FE5" w:rsidP="0084274F">
            <w:pPr>
              <w:rPr>
                <w:rFonts w:cstheme="majorHAnsi"/>
                <w:sz w:val="18"/>
                <w:szCs w:val="18"/>
              </w:rPr>
            </w:pPr>
            <w:r w:rsidRPr="002C614D">
              <w:rPr>
                <w:rFonts w:cstheme="majorHAnsi"/>
                <w:sz w:val="18"/>
                <w:szCs w:val="18"/>
              </w:rPr>
              <w:t>The ESMP will</w:t>
            </w:r>
            <w:r w:rsidR="007045D3" w:rsidRPr="002C614D">
              <w:rPr>
                <w:rFonts w:cstheme="majorHAnsi"/>
                <w:sz w:val="18"/>
                <w:szCs w:val="18"/>
              </w:rPr>
              <w:t xml:space="preserve"> also guide the identification of the estimated fee to be collected for water in the targeted sites. This has to be affordable for communities to be able to access enough water for agriculture and drinking but also dissuasive for over-use. </w:t>
            </w:r>
          </w:p>
          <w:p w14:paraId="4B9FA89B" w14:textId="77777777" w:rsidR="00AC34A9" w:rsidRPr="002C614D" w:rsidRDefault="00AC34A9" w:rsidP="0084274F">
            <w:pPr>
              <w:rPr>
                <w:rFonts w:cstheme="majorHAnsi"/>
                <w:sz w:val="18"/>
                <w:szCs w:val="18"/>
              </w:rPr>
            </w:pPr>
          </w:p>
          <w:p w14:paraId="37EB233C" w14:textId="10F197F4" w:rsidR="00AC34A9" w:rsidRPr="002C614D" w:rsidRDefault="00AC34A9" w:rsidP="0084274F">
            <w:pPr>
              <w:rPr>
                <w:rFonts w:cstheme="majorHAnsi"/>
                <w:sz w:val="18"/>
                <w:szCs w:val="18"/>
              </w:rPr>
            </w:pPr>
            <w:r w:rsidRPr="002C614D">
              <w:rPr>
                <w:rFonts w:cstheme="majorHAnsi"/>
                <w:sz w:val="18"/>
                <w:szCs w:val="18"/>
              </w:rPr>
              <w:t>The ESMP will also provide guidance on the risk of conflicts between users and non-users.</w:t>
            </w:r>
            <w:r w:rsidR="009E5439" w:rsidRPr="002C614D">
              <w:rPr>
                <w:rFonts w:cstheme="majorHAnsi"/>
                <w:sz w:val="18"/>
                <w:szCs w:val="18"/>
              </w:rPr>
              <w:t xml:space="preserve"> </w:t>
            </w:r>
          </w:p>
        </w:tc>
      </w:tr>
      <w:tr w:rsidR="00E13E72" w:rsidRPr="002C614D" w14:paraId="356743D4" w14:textId="77777777" w:rsidTr="008659AA">
        <w:tc>
          <w:tcPr>
            <w:tcW w:w="3970" w:type="dxa"/>
            <w:vAlign w:val="center"/>
          </w:tcPr>
          <w:p w14:paraId="5CC3881E" w14:textId="5FDA6B5E" w:rsidR="00E13E72" w:rsidRPr="002C614D" w:rsidRDefault="008259C4" w:rsidP="0084274F">
            <w:pPr>
              <w:rPr>
                <w:rFonts w:cstheme="majorHAnsi"/>
                <w:b/>
                <w:sz w:val="18"/>
                <w:szCs w:val="18"/>
              </w:rPr>
            </w:pPr>
            <w:r w:rsidRPr="002C614D">
              <w:rPr>
                <w:rFonts w:cstheme="majorHAnsi"/>
                <w:b/>
                <w:sz w:val="18"/>
                <w:szCs w:val="18"/>
              </w:rPr>
              <w:t>Risk 3: An important part of the project involves authorities at different levels (national, regional and local) to support the sustainability of the interventions and to compile the knowledge acquired</w:t>
            </w:r>
            <w:r w:rsidR="00D923A9" w:rsidRPr="002C614D">
              <w:rPr>
                <w:rFonts w:cstheme="majorHAnsi"/>
                <w:b/>
                <w:sz w:val="18"/>
                <w:szCs w:val="18"/>
              </w:rPr>
              <w:t xml:space="preserve"> (ie. in terms of water extraction and management, improved agricultural and livelihood practices for rural communities)</w:t>
            </w:r>
            <w:r w:rsidRPr="002C614D">
              <w:rPr>
                <w:rFonts w:cstheme="majorHAnsi"/>
                <w:b/>
                <w:sz w:val="18"/>
                <w:szCs w:val="18"/>
              </w:rPr>
              <w:t xml:space="preserve"> for upscaling and sharing. However</w:t>
            </w:r>
            <w:r w:rsidR="00826B05" w:rsidRPr="002C614D">
              <w:rPr>
                <w:rFonts w:cstheme="majorHAnsi"/>
                <w:b/>
                <w:sz w:val="18"/>
                <w:szCs w:val="18"/>
              </w:rPr>
              <w:t>,</w:t>
            </w:r>
            <w:r w:rsidRPr="002C614D">
              <w:rPr>
                <w:rFonts w:cstheme="majorHAnsi"/>
                <w:b/>
                <w:sz w:val="18"/>
                <w:szCs w:val="18"/>
              </w:rPr>
              <w:t xml:space="preserve"> the authorities might not have the capacities to </w:t>
            </w:r>
            <w:r w:rsidR="00D923A9" w:rsidRPr="002C614D">
              <w:rPr>
                <w:rFonts w:cstheme="majorHAnsi"/>
                <w:b/>
                <w:sz w:val="18"/>
                <w:szCs w:val="18"/>
              </w:rPr>
              <w:t>understand and support the upscaling of these practices, which would jeopardize the long-term sustainability of the project.</w:t>
            </w:r>
          </w:p>
          <w:p w14:paraId="2E3CEFC5" w14:textId="77777777" w:rsidR="00D923A9" w:rsidRPr="002C614D" w:rsidRDefault="00D923A9" w:rsidP="0084274F">
            <w:pPr>
              <w:rPr>
                <w:rFonts w:cstheme="majorHAnsi"/>
                <w:b/>
                <w:sz w:val="18"/>
                <w:szCs w:val="18"/>
              </w:rPr>
            </w:pPr>
          </w:p>
          <w:p w14:paraId="046A6B7D" w14:textId="129314B7" w:rsidR="00D923A9" w:rsidRPr="002C614D" w:rsidRDefault="00D923A9" w:rsidP="0084274F">
            <w:pPr>
              <w:rPr>
                <w:rFonts w:cstheme="majorHAnsi"/>
                <w:i/>
                <w:sz w:val="18"/>
                <w:szCs w:val="18"/>
              </w:rPr>
            </w:pPr>
            <w:r w:rsidRPr="002C614D">
              <w:rPr>
                <w:rFonts w:eastAsia="Times New Roman" w:cstheme="majorHAnsi"/>
                <w:i/>
                <w:sz w:val="16"/>
                <w:szCs w:val="18"/>
              </w:rPr>
              <w:t xml:space="preserve">SESP Principle 1: Human Rights; question 5: </w:t>
            </w:r>
            <w:r w:rsidRPr="002C614D">
              <w:rPr>
                <w:rFonts w:cstheme="majorHAnsi"/>
                <w:i/>
                <w:sz w:val="16"/>
                <w:szCs w:val="18"/>
              </w:rPr>
              <w:t>Is there a risk that duty-bearers do not have the capacity to meet their obligations in the Project?</w:t>
            </w:r>
          </w:p>
        </w:tc>
        <w:tc>
          <w:tcPr>
            <w:tcW w:w="1168" w:type="dxa"/>
          </w:tcPr>
          <w:p w14:paraId="2F2DF373" w14:textId="77777777" w:rsidR="00E13E72" w:rsidRPr="002C614D" w:rsidRDefault="00256FF4" w:rsidP="0084274F">
            <w:pPr>
              <w:rPr>
                <w:rFonts w:cstheme="majorHAnsi"/>
                <w:sz w:val="18"/>
                <w:szCs w:val="18"/>
              </w:rPr>
            </w:pPr>
            <w:r w:rsidRPr="002C614D">
              <w:rPr>
                <w:rFonts w:cstheme="majorHAnsi"/>
                <w:sz w:val="18"/>
                <w:szCs w:val="18"/>
              </w:rPr>
              <w:t>I=3</w:t>
            </w:r>
          </w:p>
          <w:p w14:paraId="01AA52E9" w14:textId="57A01E2C" w:rsidR="00256FF4" w:rsidRPr="002C614D" w:rsidRDefault="00256FF4" w:rsidP="0084274F">
            <w:pPr>
              <w:rPr>
                <w:rFonts w:cstheme="majorHAnsi"/>
                <w:sz w:val="18"/>
                <w:szCs w:val="18"/>
              </w:rPr>
            </w:pPr>
            <w:r w:rsidRPr="002C614D">
              <w:rPr>
                <w:rFonts w:cstheme="majorHAnsi"/>
                <w:sz w:val="18"/>
                <w:szCs w:val="18"/>
              </w:rPr>
              <w:t>P=3</w:t>
            </w:r>
          </w:p>
        </w:tc>
        <w:tc>
          <w:tcPr>
            <w:tcW w:w="1418" w:type="dxa"/>
          </w:tcPr>
          <w:p w14:paraId="7E3B6678" w14:textId="307F1090" w:rsidR="00E13E72" w:rsidRPr="002C614D" w:rsidRDefault="00256FF4" w:rsidP="0084274F">
            <w:pPr>
              <w:rPr>
                <w:rFonts w:cstheme="majorHAnsi"/>
                <w:b/>
                <w:sz w:val="18"/>
                <w:szCs w:val="18"/>
              </w:rPr>
            </w:pPr>
            <w:r w:rsidRPr="002C614D">
              <w:rPr>
                <w:rFonts w:cstheme="majorHAnsi"/>
                <w:b/>
                <w:sz w:val="18"/>
                <w:szCs w:val="18"/>
              </w:rPr>
              <w:t>Medium</w:t>
            </w:r>
          </w:p>
        </w:tc>
        <w:tc>
          <w:tcPr>
            <w:tcW w:w="2659" w:type="dxa"/>
            <w:gridSpan w:val="2"/>
          </w:tcPr>
          <w:p w14:paraId="4EB64F87" w14:textId="77777777" w:rsidR="00E13E72" w:rsidRPr="002C614D" w:rsidRDefault="00826B05" w:rsidP="0084274F">
            <w:pPr>
              <w:rPr>
                <w:rFonts w:cstheme="majorHAnsi"/>
                <w:sz w:val="18"/>
                <w:szCs w:val="18"/>
              </w:rPr>
            </w:pPr>
            <w:r w:rsidRPr="002C614D">
              <w:rPr>
                <w:rFonts w:cstheme="majorHAnsi"/>
                <w:sz w:val="18"/>
                <w:szCs w:val="18"/>
              </w:rPr>
              <w:t>Local authorities will be responsible after the project to ensure the sustainability of the project, including through continuous sensitization of local communities. Such responsibility calls for a strong understanding of the challenges climate change poses on water resources and the practices to adopt in this context</w:t>
            </w:r>
            <w:r w:rsidR="0034147B" w:rsidRPr="002C614D">
              <w:rPr>
                <w:rFonts w:cstheme="majorHAnsi"/>
                <w:sz w:val="18"/>
                <w:szCs w:val="18"/>
              </w:rPr>
              <w:t>.</w:t>
            </w:r>
          </w:p>
          <w:p w14:paraId="22575FB2" w14:textId="77777777" w:rsidR="0034147B" w:rsidRPr="002C614D" w:rsidRDefault="0034147B" w:rsidP="0084274F">
            <w:pPr>
              <w:rPr>
                <w:rFonts w:cstheme="majorHAnsi"/>
                <w:sz w:val="18"/>
                <w:szCs w:val="18"/>
              </w:rPr>
            </w:pPr>
          </w:p>
          <w:p w14:paraId="47D701C8" w14:textId="4B1C73ED" w:rsidR="0034147B" w:rsidRPr="002C614D" w:rsidRDefault="0034147B" w:rsidP="0084274F">
            <w:pPr>
              <w:rPr>
                <w:rFonts w:cstheme="majorHAnsi"/>
                <w:sz w:val="18"/>
                <w:szCs w:val="18"/>
              </w:rPr>
            </w:pPr>
            <w:r w:rsidRPr="002C614D">
              <w:rPr>
                <w:rFonts w:cstheme="majorHAnsi"/>
                <w:sz w:val="18"/>
                <w:szCs w:val="18"/>
              </w:rPr>
              <w:t xml:space="preserve">Besides, the NAP-related activities also require the understanding of </w:t>
            </w:r>
            <w:r w:rsidR="00481C44" w:rsidRPr="002C614D">
              <w:rPr>
                <w:rFonts w:cstheme="majorHAnsi"/>
                <w:sz w:val="18"/>
                <w:szCs w:val="18"/>
              </w:rPr>
              <w:t xml:space="preserve">national, subnational and local stakeholders </w:t>
            </w:r>
            <w:r w:rsidRPr="002C614D">
              <w:rPr>
                <w:rFonts w:cstheme="majorHAnsi"/>
                <w:sz w:val="18"/>
                <w:szCs w:val="18"/>
              </w:rPr>
              <w:t xml:space="preserve">about climate change impacts on water resources. There is a need for a cross-sectoral </w:t>
            </w:r>
            <w:r w:rsidR="00481C44" w:rsidRPr="002C614D">
              <w:rPr>
                <w:rFonts w:cstheme="majorHAnsi"/>
                <w:sz w:val="18"/>
                <w:szCs w:val="18"/>
              </w:rPr>
              <w:t xml:space="preserve">capacity building </w:t>
            </w:r>
          </w:p>
        </w:tc>
        <w:tc>
          <w:tcPr>
            <w:tcW w:w="4385" w:type="dxa"/>
          </w:tcPr>
          <w:p w14:paraId="7BC353AA" w14:textId="77777777" w:rsidR="00E13E72" w:rsidRPr="002C614D" w:rsidRDefault="0034147B" w:rsidP="0084274F">
            <w:pPr>
              <w:rPr>
                <w:rFonts w:cstheme="majorHAnsi"/>
                <w:sz w:val="18"/>
                <w:szCs w:val="18"/>
              </w:rPr>
            </w:pPr>
            <w:r w:rsidRPr="002C614D">
              <w:rPr>
                <w:rFonts w:cstheme="majorHAnsi"/>
                <w:sz w:val="18"/>
                <w:szCs w:val="18"/>
              </w:rPr>
              <w:t>The ESMP will identify key capacity needed to ensure local authorities are able to carry their duties for the sustainability of the project activities beyond the project duration. These local authorities will benefit from capacity-building activities during the project implementation.</w:t>
            </w:r>
          </w:p>
          <w:p w14:paraId="78E4F038" w14:textId="77777777" w:rsidR="00481C44" w:rsidRPr="002C614D" w:rsidRDefault="00481C44" w:rsidP="0084274F">
            <w:pPr>
              <w:rPr>
                <w:rFonts w:cstheme="majorHAnsi"/>
                <w:sz w:val="18"/>
                <w:szCs w:val="18"/>
              </w:rPr>
            </w:pPr>
          </w:p>
          <w:p w14:paraId="1E6C2229" w14:textId="05AEB454" w:rsidR="00481C44" w:rsidRPr="002C614D" w:rsidRDefault="00481C44" w:rsidP="0084274F">
            <w:pPr>
              <w:rPr>
                <w:rFonts w:cstheme="majorHAnsi"/>
                <w:sz w:val="18"/>
                <w:szCs w:val="18"/>
              </w:rPr>
            </w:pPr>
            <w:r w:rsidRPr="002C614D">
              <w:rPr>
                <w:rFonts w:cstheme="majorHAnsi"/>
                <w:sz w:val="18"/>
                <w:szCs w:val="18"/>
              </w:rPr>
              <w:t xml:space="preserve">The ESMP will also confirm that capacity gaps for national, subnational and local stakeholders identified during the PPG are still posing an issue to </w:t>
            </w:r>
            <w:r w:rsidR="00A33E17" w:rsidRPr="002C614D">
              <w:rPr>
                <w:rFonts w:cstheme="majorHAnsi"/>
                <w:sz w:val="18"/>
                <w:szCs w:val="18"/>
              </w:rPr>
              <w:t xml:space="preserve">the integration of climate change adaptation concerns into water-related policies, planning and strategies. </w:t>
            </w:r>
          </w:p>
        </w:tc>
      </w:tr>
      <w:tr w:rsidR="00E13E72" w:rsidRPr="002C614D" w14:paraId="0C8E5A8D" w14:textId="77777777" w:rsidTr="008659AA">
        <w:tc>
          <w:tcPr>
            <w:tcW w:w="3970" w:type="dxa"/>
            <w:vAlign w:val="center"/>
          </w:tcPr>
          <w:p w14:paraId="257DF75E" w14:textId="4FE016C8" w:rsidR="00E13E72" w:rsidRPr="002C614D" w:rsidRDefault="0007243B" w:rsidP="0084274F">
            <w:pPr>
              <w:rPr>
                <w:rFonts w:cstheme="majorHAnsi"/>
                <w:b/>
                <w:sz w:val="18"/>
                <w:szCs w:val="18"/>
              </w:rPr>
            </w:pPr>
            <w:r w:rsidRPr="002C614D">
              <w:rPr>
                <w:rFonts w:cstheme="majorHAnsi"/>
                <w:b/>
                <w:sz w:val="18"/>
                <w:szCs w:val="18"/>
              </w:rPr>
              <w:t>Risk 4: The selected species for the protection of agricultural land</w:t>
            </w:r>
            <w:r w:rsidR="00A33E17" w:rsidRPr="002C614D">
              <w:rPr>
                <w:rFonts w:cstheme="majorHAnsi"/>
                <w:b/>
                <w:sz w:val="18"/>
                <w:szCs w:val="18"/>
              </w:rPr>
              <w:t xml:space="preserve"> and water bodies and shallow waters</w:t>
            </w:r>
            <w:r w:rsidRPr="002C614D">
              <w:rPr>
                <w:rFonts w:cstheme="majorHAnsi"/>
                <w:b/>
                <w:sz w:val="18"/>
                <w:szCs w:val="18"/>
              </w:rPr>
              <w:t xml:space="preserve"> from erosion and flooding are invasive and result in their spread beyond the project area, causing the loss of endemic species. </w:t>
            </w:r>
          </w:p>
          <w:p w14:paraId="2B69E113" w14:textId="77777777" w:rsidR="004747A7" w:rsidRPr="002C614D" w:rsidRDefault="004747A7" w:rsidP="0084274F">
            <w:pPr>
              <w:rPr>
                <w:rFonts w:cstheme="majorHAnsi"/>
                <w:b/>
                <w:sz w:val="18"/>
                <w:szCs w:val="18"/>
              </w:rPr>
            </w:pPr>
          </w:p>
          <w:p w14:paraId="1E3B53F2" w14:textId="77777777" w:rsidR="004747A7" w:rsidRPr="002C614D" w:rsidRDefault="004747A7" w:rsidP="0084274F">
            <w:pPr>
              <w:rPr>
                <w:rFonts w:eastAsia="Times New Roman" w:cstheme="majorHAnsi"/>
                <w:i/>
                <w:sz w:val="16"/>
                <w:szCs w:val="18"/>
              </w:rPr>
            </w:pPr>
            <w:r w:rsidRPr="002C614D">
              <w:rPr>
                <w:rFonts w:eastAsia="Times New Roman" w:cstheme="majorHAnsi"/>
                <w:i/>
                <w:sz w:val="16"/>
                <w:szCs w:val="18"/>
              </w:rPr>
              <w:t>SESP Principle 3: Environment sustainability; Standard 1: Biodiversity Conservation and Sustainable Natural Resource Management; Question 5: Would the Project pose a risk of introducing invasive alien species?</w:t>
            </w:r>
          </w:p>
          <w:p w14:paraId="36D22F58" w14:textId="77777777" w:rsidR="004747A7" w:rsidRPr="002C614D" w:rsidRDefault="004747A7" w:rsidP="0084274F">
            <w:pPr>
              <w:rPr>
                <w:rFonts w:eastAsia="Times New Roman" w:cstheme="majorHAnsi"/>
                <w:i/>
                <w:sz w:val="16"/>
                <w:szCs w:val="18"/>
              </w:rPr>
            </w:pPr>
          </w:p>
          <w:p w14:paraId="53B47287" w14:textId="0D3645C4" w:rsidR="004747A7" w:rsidRPr="002C614D" w:rsidRDefault="004747A7" w:rsidP="0084274F">
            <w:pPr>
              <w:rPr>
                <w:rFonts w:cstheme="majorHAnsi"/>
                <w:b/>
                <w:sz w:val="18"/>
                <w:szCs w:val="18"/>
              </w:rPr>
            </w:pPr>
            <w:r w:rsidRPr="002C614D">
              <w:rPr>
                <w:rFonts w:eastAsia="Times New Roman" w:cstheme="majorHAnsi"/>
                <w:i/>
                <w:sz w:val="16"/>
                <w:szCs w:val="18"/>
              </w:rPr>
              <w:t>SESP Principle 3: Environment sustainability; Standard 1: Biodiversity Conservation and Sustainable Natural Resource Management; Question 6: Does the Project involve harvesting of natural forests, plantation development, or reforestation?</w:t>
            </w:r>
          </w:p>
        </w:tc>
        <w:tc>
          <w:tcPr>
            <w:tcW w:w="1168" w:type="dxa"/>
          </w:tcPr>
          <w:p w14:paraId="50C76190" w14:textId="77777777" w:rsidR="00E13E72" w:rsidRPr="002C614D" w:rsidRDefault="00256FF4" w:rsidP="0084274F">
            <w:pPr>
              <w:rPr>
                <w:rFonts w:cstheme="majorHAnsi"/>
                <w:sz w:val="18"/>
                <w:szCs w:val="18"/>
              </w:rPr>
            </w:pPr>
            <w:r w:rsidRPr="002C614D">
              <w:rPr>
                <w:rFonts w:cstheme="majorHAnsi"/>
                <w:sz w:val="18"/>
                <w:szCs w:val="18"/>
              </w:rPr>
              <w:t>I=3</w:t>
            </w:r>
          </w:p>
          <w:p w14:paraId="4C9A96B5" w14:textId="164C82BE" w:rsidR="00256FF4" w:rsidRPr="002C614D" w:rsidRDefault="00256FF4" w:rsidP="0084274F">
            <w:pPr>
              <w:rPr>
                <w:rFonts w:cstheme="majorHAnsi"/>
                <w:sz w:val="18"/>
                <w:szCs w:val="18"/>
              </w:rPr>
            </w:pPr>
            <w:r w:rsidRPr="002C614D">
              <w:rPr>
                <w:rFonts w:cstheme="majorHAnsi"/>
                <w:sz w:val="18"/>
                <w:szCs w:val="18"/>
              </w:rPr>
              <w:t>P=2</w:t>
            </w:r>
          </w:p>
        </w:tc>
        <w:tc>
          <w:tcPr>
            <w:tcW w:w="1418" w:type="dxa"/>
          </w:tcPr>
          <w:p w14:paraId="61948CA5" w14:textId="7D311136" w:rsidR="00E13E72" w:rsidRPr="002C614D" w:rsidRDefault="00A33E17" w:rsidP="0084274F">
            <w:pPr>
              <w:rPr>
                <w:rFonts w:cstheme="majorHAnsi"/>
                <w:b/>
                <w:sz w:val="18"/>
                <w:szCs w:val="18"/>
              </w:rPr>
            </w:pPr>
            <w:r w:rsidRPr="002C614D">
              <w:rPr>
                <w:rFonts w:cstheme="majorHAnsi"/>
                <w:b/>
                <w:sz w:val="18"/>
                <w:szCs w:val="18"/>
              </w:rPr>
              <w:t>Moderate</w:t>
            </w:r>
          </w:p>
        </w:tc>
        <w:tc>
          <w:tcPr>
            <w:tcW w:w="2659" w:type="dxa"/>
            <w:gridSpan w:val="2"/>
          </w:tcPr>
          <w:p w14:paraId="7E18D8A4" w14:textId="77777777" w:rsidR="00502613" w:rsidRPr="002C614D" w:rsidRDefault="00A33E17" w:rsidP="0084274F">
            <w:pPr>
              <w:rPr>
                <w:rFonts w:cstheme="majorHAnsi"/>
                <w:sz w:val="18"/>
                <w:szCs w:val="18"/>
              </w:rPr>
            </w:pPr>
            <w:r w:rsidRPr="002C614D">
              <w:rPr>
                <w:rFonts w:cstheme="majorHAnsi"/>
                <w:sz w:val="18"/>
                <w:szCs w:val="18"/>
              </w:rPr>
              <w:t xml:space="preserve">In the targeted communes of Tenhiya, Takanamat, Tchintabaraden, and Kao, the progressive and accentuated silting of the beds of the water bodies and shallow waters, caused by the solid flows carried by the runoff of water collected by the koris, is impacting water access for the surrounding population. In Tabalak, the weak capacity of the commune to cope with threats to the pond, as well as the existence of practices that pollute the pond threaten biodiversity. One solution to protect water bodies and shallow waters is to restore </w:t>
            </w:r>
            <w:r w:rsidR="00502613" w:rsidRPr="002C614D">
              <w:rPr>
                <w:rFonts w:cstheme="majorHAnsi"/>
                <w:sz w:val="18"/>
                <w:szCs w:val="18"/>
              </w:rPr>
              <w:t xml:space="preserve">these areas to recover their initial regulatory functions. </w:t>
            </w:r>
          </w:p>
          <w:p w14:paraId="0AED9CCE" w14:textId="77777777" w:rsidR="00502613" w:rsidRPr="002C614D" w:rsidRDefault="00502613" w:rsidP="0084274F">
            <w:pPr>
              <w:rPr>
                <w:rFonts w:cstheme="majorHAnsi"/>
                <w:sz w:val="18"/>
                <w:szCs w:val="18"/>
              </w:rPr>
            </w:pPr>
          </w:p>
          <w:p w14:paraId="1AE48F8D" w14:textId="35A6D7D5" w:rsidR="00E13E72" w:rsidRPr="002C614D" w:rsidRDefault="00502613" w:rsidP="0084274F">
            <w:pPr>
              <w:rPr>
                <w:rFonts w:cstheme="majorHAnsi"/>
                <w:sz w:val="18"/>
                <w:szCs w:val="18"/>
              </w:rPr>
            </w:pPr>
            <w:r w:rsidRPr="002C614D">
              <w:rPr>
                <w:rFonts w:cstheme="majorHAnsi"/>
                <w:sz w:val="18"/>
                <w:szCs w:val="18"/>
              </w:rPr>
              <w:t xml:space="preserve">While endemic species were </w:t>
            </w:r>
            <w:r w:rsidR="00733DDD" w:rsidRPr="002C614D">
              <w:rPr>
                <w:rFonts w:cstheme="majorHAnsi"/>
                <w:sz w:val="18"/>
                <w:szCs w:val="18"/>
              </w:rPr>
              <w:t xml:space="preserve">the most appropriate originally, the accelerated climate change did not enable local species to adapt quickly enough and the current conditions might not be fit anymore to the endemic species. More resilient and adapted species might be more appropriate and will better protect the targeted areas. </w:t>
            </w:r>
            <w:r w:rsidRPr="002C614D">
              <w:rPr>
                <w:rFonts w:cstheme="majorHAnsi"/>
                <w:sz w:val="18"/>
                <w:szCs w:val="18"/>
              </w:rPr>
              <w:t xml:space="preserve"> </w:t>
            </w:r>
          </w:p>
        </w:tc>
        <w:tc>
          <w:tcPr>
            <w:tcW w:w="4385" w:type="dxa"/>
          </w:tcPr>
          <w:p w14:paraId="609882BC" w14:textId="77777777" w:rsidR="00E13E72" w:rsidRPr="002C614D" w:rsidRDefault="00502613" w:rsidP="0084274F">
            <w:pPr>
              <w:rPr>
                <w:rFonts w:cstheme="majorHAnsi"/>
                <w:sz w:val="18"/>
                <w:szCs w:val="18"/>
              </w:rPr>
            </w:pPr>
            <w:r w:rsidRPr="002C614D">
              <w:rPr>
                <w:rFonts w:cstheme="majorHAnsi"/>
                <w:sz w:val="18"/>
                <w:szCs w:val="18"/>
              </w:rPr>
              <w:t xml:space="preserve">To the extent possible, endemic species will be used for restoration and regeneration activities. If preliminary studies conducted indicate a need for more resilient varieties, more in-depth studies will be conducted to ensure these species are not expected to be invasive and pose a risk for endemic species. </w:t>
            </w:r>
          </w:p>
          <w:p w14:paraId="7E6FC68E" w14:textId="77777777" w:rsidR="00502613" w:rsidRPr="002C614D" w:rsidRDefault="00502613" w:rsidP="0084274F">
            <w:pPr>
              <w:rPr>
                <w:rFonts w:cstheme="majorHAnsi"/>
                <w:sz w:val="18"/>
                <w:szCs w:val="18"/>
              </w:rPr>
            </w:pPr>
          </w:p>
          <w:p w14:paraId="4D63E67E" w14:textId="10D12581" w:rsidR="00502613" w:rsidRPr="002C614D" w:rsidRDefault="00502613" w:rsidP="0084274F">
            <w:pPr>
              <w:rPr>
                <w:rFonts w:cstheme="majorHAnsi"/>
                <w:sz w:val="18"/>
                <w:szCs w:val="18"/>
              </w:rPr>
            </w:pPr>
            <w:r w:rsidRPr="002C614D">
              <w:rPr>
                <w:rFonts w:cstheme="majorHAnsi"/>
                <w:sz w:val="18"/>
                <w:szCs w:val="18"/>
              </w:rPr>
              <w:t xml:space="preserve">The ESMP will also dive into the risk of invasive species and </w:t>
            </w:r>
            <w:r w:rsidR="00F76F77">
              <w:rPr>
                <w:rFonts w:cstheme="majorHAnsi"/>
                <w:sz w:val="18"/>
                <w:szCs w:val="18"/>
              </w:rPr>
              <w:t>issue</w:t>
            </w:r>
            <w:r w:rsidRPr="002C614D">
              <w:rPr>
                <w:rFonts w:cstheme="majorHAnsi"/>
                <w:sz w:val="18"/>
                <w:szCs w:val="18"/>
              </w:rPr>
              <w:t xml:space="preserve"> </w:t>
            </w:r>
            <w:r w:rsidR="00F76F77">
              <w:rPr>
                <w:rFonts w:cstheme="majorHAnsi"/>
                <w:sz w:val="18"/>
                <w:szCs w:val="18"/>
              </w:rPr>
              <w:t>requirements</w:t>
            </w:r>
            <w:r w:rsidRPr="002C614D">
              <w:rPr>
                <w:rFonts w:cstheme="majorHAnsi"/>
                <w:sz w:val="18"/>
                <w:szCs w:val="18"/>
              </w:rPr>
              <w:t xml:space="preserve"> to avoid </w:t>
            </w:r>
            <w:r w:rsidR="00F76F77">
              <w:rPr>
                <w:rFonts w:cstheme="majorHAnsi"/>
                <w:sz w:val="18"/>
                <w:szCs w:val="18"/>
              </w:rPr>
              <w:t>these risks during the project implementation.</w:t>
            </w:r>
          </w:p>
        </w:tc>
      </w:tr>
      <w:tr w:rsidR="00E13E72" w:rsidRPr="002C614D" w14:paraId="3C24A77A" w14:textId="77777777" w:rsidTr="008659AA">
        <w:tc>
          <w:tcPr>
            <w:tcW w:w="3970" w:type="dxa"/>
            <w:vAlign w:val="center"/>
          </w:tcPr>
          <w:p w14:paraId="768280C0" w14:textId="037544D6" w:rsidR="00470B47" w:rsidRPr="002C614D" w:rsidRDefault="00256FF4" w:rsidP="00470B47">
            <w:pPr>
              <w:rPr>
                <w:rFonts w:cstheme="majorHAnsi"/>
                <w:b/>
                <w:sz w:val="18"/>
                <w:szCs w:val="18"/>
              </w:rPr>
            </w:pPr>
            <w:r w:rsidRPr="002C614D">
              <w:rPr>
                <w:rFonts w:cstheme="majorHAnsi"/>
                <w:b/>
                <w:sz w:val="18"/>
                <w:szCs w:val="18"/>
              </w:rPr>
              <w:t xml:space="preserve">Risk 5: </w:t>
            </w:r>
            <w:r w:rsidR="00470B47" w:rsidRPr="002C614D">
              <w:rPr>
                <w:rFonts w:cstheme="majorHAnsi"/>
                <w:b/>
                <w:sz w:val="18"/>
                <w:szCs w:val="18"/>
              </w:rPr>
              <w:t xml:space="preserve">Communities in the project area (including ethnic minorities) face economic displacement, changes to land rights and/or restricted access to resources because of the project activities (restoration and protection of agricultural land from erosion and flooding and the installation of water infrastructures). These impacts could impact women differently than men.  </w:t>
            </w:r>
          </w:p>
          <w:p w14:paraId="07923B9E" w14:textId="77777777" w:rsidR="00470B47" w:rsidRPr="002C614D" w:rsidRDefault="00470B47" w:rsidP="00470B47">
            <w:pPr>
              <w:rPr>
                <w:rFonts w:cstheme="majorHAnsi"/>
                <w:b/>
                <w:sz w:val="18"/>
                <w:szCs w:val="18"/>
              </w:rPr>
            </w:pPr>
          </w:p>
          <w:p w14:paraId="1005C53D" w14:textId="77777777" w:rsidR="00470B47" w:rsidRPr="002C614D" w:rsidRDefault="00470B47" w:rsidP="00470B47">
            <w:pPr>
              <w:rPr>
                <w:rFonts w:cstheme="majorHAnsi"/>
                <w:i/>
                <w:sz w:val="16"/>
                <w:szCs w:val="18"/>
              </w:rPr>
            </w:pPr>
          </w:p>
          <w:p w14:paraId="486C6869" w14:textId="452B22A5" w:rsidR="00470B47" w:rsidRPr="002C614D" w:rsidRDefault="00470B47" w:rsidP="00470B47">
            <w:pPr>
              <w:rPr>
                <w:rFonts w:cstheme="majorHAnsi"/>
                <w:i/>
                <w:sz w:val="16"/>
                <w:szCs w:val="18"/>
              </w:rPr>
            </w:pPr>
            <w:r w:rsidRPr="002C614D">
              <w:rPr>
                <w:rFonts w:cstheme="majorHAnsi"/>
                <w:i/>
                <w:sz w:val="16"/>
                <w:szCs w:val="18"/>
              </w:rPr>
              <w:t>SESP Principle 1: Human Rights, question 3.  Could the Project potentially restrict availability, quality of and access to resources or basic services, in particular to marginalized individuals or groups?</w:t>
            </w:r>
          </w:p>
          <w:p w14:paraId="01EE6747" w14:textId="77777777" w:rsidR="00470B47" w:rsidRPr="002C614D" w:rsidRDefault="00470B47" w:rsidP="00470B47">
            <w:pPr>
              <w:rPr>
                <w:rFonts w:cstheme="majorHAnsi"/>
                <w:i/>
                <w:sz w:val="16"/>
                <w:szCs w:val="18"/>
              </w:rPr>
            </w:pPr>
          </w:p>
          <w:p w14:paraId="31FCCE2F" w14:textId="77777777" w:rsidR="00470B47" w:rsidRPr="002C614D" w:rsidRDefault="00470B47" w:rsidP="00470B47">
            <w:pPr>
              <w:rPr>
                <w:rFonts w:cstheme="majorHAnsi"/>
                <w:i/>
                <w:sz w:val="16"/>
                <w:szCs w:val="18"/>
              </w:rPr>
            </w:pPr>
            <w:r w:rsidRPr="002C614D">
              <w:rPr>
                <w:rFonts w:cstheme="majorHAnsi"/>
                <w:i/>
                <w:sz w:val="16"/>
                <w:szCs w:val="18"/>
              </w:rPr>
              <w:t>SESP Principle 2: Gender Equality and Women’s Empowerment Principle 2, question 2. Would the Project potentially limit women’s ability to use, develop and protect natural resources, taking into account different roles and positions of women and men in accessing environmental goods and services?</w:t>
            </w:r>
          </w:p>
          <w:p w14:paraId="4A7EAE2D" w14:textId="77777777" w:rsidR="00470B47" w:rsidRPr="002C614D" w:rsidRDefault="00470B47" w:rsidP="00470B47">
            <w:pPr>
              <w:rPr>
                <w:rFonts w:cstheme="majorHAnsi"/>
                <w:i/>
                <w:sz w:val="16"/>
                <w:szCs w:val="18"/>
              </w:rPr>
            </w:pPr>
          </w:p>
          <w:p w14:paraId="78ECE1AA" w14:textId="77777777" w:rsidR="00470B47" w:rsidRPr="002C614D" w:rsidRDefault="00470B47" w:rsidP="00470B47">
            <w:pPr>
              <w:rPr>
                <w:rFonts w:cstheme="majorHAnsi"/>
                <w:i/>
                <w:sz w:val="16"/>
                <w:szCs w:val="18"/>
              </w:rPr>
            </w:pPr>
            <w:r w:rsidRPr="002C614D">
              <w:rPr>
                <w:rFonts w:cstheme="majorHAnsi"/>
                <w:i/>
                <w:sz w:val="16"/>
                <w:szCs w:val="18"/>
              </w:rPr>
              <w:t xml:space="preserve">SESP Principle 3: Environmental Sustainability Standard 5: Displacement and Resettlement, question 2. Would the Project possibly result in economic displacement (e.g. loss of assets or access to resources due to land acquisition or access restrictions – even in the absence of physical relocation)? </w:t>
            </w:r>
          </w:p>
          <w:p w14:paraId="329A377C" w14:textId="77777777" w:rsidR="00470B47" w:rsidRPr="002C614D" w:rsidRDefault="00470B47" w:rsidP="00470B47">
            <w:pPr>
              <w:rPr>
                <w:rFonts w:cstheme="majorHAnsi"/>
                <w:i/>
                <w:sz w:val="16"/>
                <w:szCs w:val="18"/>
              </w:rPr>
            </w:pPr>
          </w:p>
          <w:p w14:paraId="614F6C48" w14:textId="77777777" w:rsidR="00470B47" w:rsidRPr="002C614D" w:rsidRDefault="00470B47" w:rsidP="00470B47">
            <w:pPr>
              <w:rPr>
                <w:rFonts w:cstheme="majorHAnsi"/>
                <w:i/>
                <w:sz w:val="16"/>
                <w:szCs w:val="18"/>
              </w:rPr>
            </w:pPr>
            <w:r w:rsidRPr="002C614D">
              <w:rPr>
                <w:rFonts w:cstheme="majorHAnsi"/>
                <w:i/>
                <w:sz w:val="16"/>
                <w:szCs w:val="18"/>
              </w:rPr>
              <w:t xml:space="preserve">SESP Principle 3: Environmental Sustainability Standard 5: Displacement and Resettlement, question 4. Would the proposed Project possibly affect land tenure arrangements and/or community based property rights/customary rights to land, territories and/or resources? </w:t>
            </w:r>
          </w:p>
          <w:p w14:paraId="3EF9F700" w14:textId="1423207D" w:rsidR="00470B47" w:rsidRPr="002C614D" w:rsidRDefault="00470B47" w:rsidP="00470B47">
            <w:pPr>
              <w:rPr>
                <w:rFonts w:cstheme="majorHAnsi"/>
                <w:i/>
                <w:sz w:val="16"/>
                <w:szCs w:val="18"/>
              </w:rPr>
            </w:pPr>
          </w:p>
          <w:p w14:paraId="22A220B9" w14:textId="48B8073D" w:rsidR="005F6E62" w:rsidRPr="002C614D" w:rsidRDefault="005F6E62" w:rsidP="00470B47">
            <w:pPr>
              <w:rPr>
                <w:rFonts w:cstheme="majorHAnsi"/>
                <w:i/>
                <w:sz w:val="16"/>
                <w:szCs w:val="18"/>
              </w:rPr>
            </w:pPr>
            <w:r w:rsidRPr="002C614D">
              <w:rPr>
                <w:rFonts w:cstheme="majorHAnsi"/>
                <w:i/>
                <w:sz w:val="16"/>
                <w:szCs w:val="18"/>
              </w:rPr>
              <w:t>SESP Principle 3: Environmental Sustainability Standard 6: Indigenous Peoples, question 1: Are indigenous peoples present in the Project area (including Project area of influence)?</w:t>
            </w:r>
          </w:p>
          <w:p w14:paraId="56FA7A89" w14:textId="623BCFA1" w:rsidR="005F6E62" w:rsidRPr="002C614D" w:rsidRDefault="005F6E62" w:rsidP="00470B47">
            <w:pPr>
              <w:rPr>
                <w:rFonts w:cstheme="majorHAnsi"/>
                <w:i/>
                <w:sz w:val="16"/>
                <w:szCs w:val="18"/>
              </w:rPr>
            </w:pPr>
          </w:p>
          <w:p w14:paraId="2B9948FA" w14:textId="1CE15D92" w:rsidR="005F6E62" w:rsidRPr="002C614D" w:rsidRDefault="005F6E62" w:rsidP="00470B47">
            <w:pPr>
              <w:rPr>
                <w:rFonts w:cstheme="majorHAnsi"/>
                <w:i/>
                <w:sz w:val="16"/>
                <w:szCs w:val="18"/>
              </w:rPr>
            </w:pPr>
            <w:r w:rsidRPr="002C614D">
              <w:rPr>
                <w:rFonts w:cstheme="majorHAnsi"/>
                <w:i/>
                <w:sz w:val="16"/>
                <w:szCs w:val="18"/>
              </w:rPr>
              <w:t>SESP Principle 3: Environmental Sustainability Standard 6: Indigenous Peoples, question 2: Is it likely that the Project or portions of the Project will be located on lands and territories claimed by indigenous peoples?</w:t>
            </w:r>
          </w:p>
          <w:p w14:paraId="3BE34615" w14:textId="77777777" w:rsidR="005F6E62" w:rsidRPr="002C614D" w:rsidRDefault="005F6E62" w:rsidP="00470B47">
            <w:pPr>
              <w:rPr>
                <w:rFonts w:cstheme="majorHAnsi"/>
                <w:i/>
                <w:sz w:val="16"/>
                <w:szCs w:val="18"/>
              </w:rPr>
            </w:pPr>
          </w:p>
          <w:p w14:paraId="20EBCE41" w14:textId="0E61D3BD" w:rsidR="00C922B8" w:rsidRPr="002C614D" w:rsidRDefault="00470B47" w:rsidP="005F6E62">
            <w:pPr>
              <w:rPr>
                <w:rFonts w:cstheme="majorHAnsi"/>
                <w:i/>
                <w:sz w:val="16"/>
                <w:szCs w:val="18"/>
              </w:rPr>
            </w:pPr>
            <w:r w:rsidRPr="002C614D">
              <w:rPr>
                <w:rFonts w:cstheme="majorHAnsi"/>
                <w:i/>
                <w:sz w:val="16"/>
                <w:szCs w:val="18"/>
              </w:rPr>
              <w:t>SESP Principle 3: Environmental Sustainability Standard 6: Indigenous Peoples, question 6. Would the proposed Project potentially affect the human rights, lands, natural resources, territories, and traditional livelihoods of indigenous peoples?</w:t>
            </w:r>
            <w:r w:rsidR="005F6E62" w:rsidRPr="002C614D">
              <w:rPr>
                <w:rFonts w:cstheme="majorHAnsi"/>
                <w:i/>
                <w:sz w:val="16"/>
                <w:szCs w:val="18"/>
              </w:rPr>
              <w:t xml:space="preserve"> </w:t>
            </w:r>
          </w:p>
        </w:tc>
        <w:tc>
          <w:tcPr>
            <w:tcW w:w="1168" w:type="dxa"/>
          </w:tcPr>
          <w:p w14:paraId="11545B3F" w14:textId="64F165CB" w:rsidR="00E13E72" w:rsidRPr="002C614D" w:rsidRDefault="00733DDD" w:rsidP="0084274F">
            <w:pPr>
              <w:rPr>
                <w:rFonts w:cstheme="majorHAnsi"/>
                <w:sz w:val="18"/>
                <w:szCs w:val="18"/>
              </w:rPr>
            </w:pPr>
            <w:r w:rsidRPr="002C614D">
              <w:rPr>
                <w:rFonts w:cstheme="majorHAnsi"/>
                <w:sz w:val="18"/>
                <w:szCs w:val="18"/>
              </w:rPr>
              <w:t>I=5</w:t>
            </w:r>
            <w:r w:rsidRPr="002C614D">
              <w:rPr>
                <w:rFonts w:cstheme="majorHAnsi"/>
                <w:sz w:val="18"/>
                <w:szCs w:val="18"/>
              </w:rPr>
              <w:br/>
              <w:t>P=3</w:t>
            </w:r>
          </w:p>
        </w:tc>
        <w:tc>
          <w:tcPr>
            <w:tcW w:w="1418" w:type="dxa"/>
          </w:tcPr>
          <w:p w14:paraId="6C3D4C3C" w14:textId="64CCA1B4" w:rsidR="00E13E72" w:rsidRPr="002C614D" w:rsidRDefault="00733DDD" w:rsidP="0084274F">
            <w:pPr>
              <w:rPr>
                <w:rFonts w:cstheme="majorHAnsi"/>
                <w:b/>
                <w:sz w:val="18"/>
                <w:szCs w:val="18"/>
              </w:rPr>
            </w:pPr>
            <w:r w:rsidRPr="002C614D">
              <w:rPr>
                <w:rFonts w:cstheme="majorHAnsi"/>
                <w:b/>
                <w:sz w:val="18"/>
                <w:szCs w:val="18"/>
              </w:rPr>
              <w:t>High</w:t>
            </w:r>
          </w:p>
        </w:tc>
        <w:tc>
          <w:tcPr>
            <w:tcW w:w="2659" w:type="dxa"/>
            <w:gridSpan w:val="2"/>
          </w:tcPr>
          <w:p w14:paraId="52EE3D71" w14:textId="16B0B2B4" w:rsidR="00E13E72" w:rsidRPr="002C614D" w:rsidRDefault="00D373DE" w:rsidP="0084274F">
            <w:pPr>
              <w:rPr>
                <w:rFonts w:cstheme="majorHAnsi"/>
                <w:sz w:val="18"/>
                <w:szCs w:val="18"/>
              </w:rPr>
            </w:pPr>
            <w:r w:rsidRPr="002C614D">
              <w:rPr>
                <w:rFonts w:cstheme="majorHAnsi"/>
                <w:sz w:val="18"/>
                <w:szCs w:val="18"/>
              </w:rPr>
              <w:t xml:space="preserve">Some of the project activities will be conducted on privately-owned land, in particular for the restoration and </w:t>
            </w:r>
            <w:r w:rsidR="00DF7690" w:rsidRPr="002C614D">
              <w:rPr>
                <w:rFonts w:cstheme="majorHAnsi"/>
                <w:sz w:val="18"/>
                <w:szCs w:val="18"/>
              </w:rPr>
              <w:t xml:space="preserve">protection of agricultural land. Farmers will be voluntarily selected to benefit from improved protection techniques for their agricultural lands and will be </w:t>
            </w:r>
            <w:r w:rsidR="004C4C60" w:rsidRPr="002C614D">
              <w:rPr>
                <w:rFonts w:cstheme="majorHAnsi"/>
                <w:sz w:val="18"/>
                <w:szCs w:val="18"/>
              </w:rPr>
              <w:t xml:space="preserve">trained to adopt adaptive practices, which may involve the </w:t>
            </w:r>
            <w:r w:rsidR="008D40B2" w:rsidRPr="002C614D">
              <w:rPr>
                <w:rFonts w:cstheme="majorHAnsi"/>
                <w:sz w:val="18"/>
                <w:szCs w:val="18"/>
              </w:rPr>
              <w:t xml:space="preserve">adoption of new varieties of seeds for agriculture. </w:t>
            </w:r>
          </w:p>
          <w:p w14:paraId="4F6A8D40" w14:textId="45B9BA5A" w:rsidR="00DF7690" w:rsidRPr="002C614D" w:rsidRDefault="00DF7690" w:rsidP="0084274F">
            <w:pPr>
              <w:rPr>
                <w:rFonts w:cstheme="majorHAnsi"/>
                <w:sz w:val="18"/>
                <w:szCs w:val="18"/>
              </w:rPr>
            </w:pPr>
          </w:p>
          <w:p w14:paraId="012EE0F9" w14:textId="71749D3D" w:rsidR="00DF7690" w:rsidRPr="002C614D" w:rsidRDefault="00DF7690" w:rsidP="0084274F">
            <w:pPr>
              <w:rPr>
                <w:rFonts w:cstheme="majorHAnsi"/>
                <w:sz w:val="18"/>
                <w:szCs w:val="18"/>
              </w:rPr>
            </w:pPr>
            <w:r w:rsidRPr="002C614D">
              <w:rPr>
                <w:rFonts w:cstheme="majorHAnsi"/>
                <w:sz w:val="18"/>
                <w:szCs w:val="18"/>
              </w:rPr>
              <w:t>Furthermore, local authorities will be supported to put in place enforcement regulations that take into account the risks of deforestation</w:t>
            </w:r>
            <w:r w:rsidR="008D40B2" w:rsidRPr="002C614D">
              <w:rPr>
                <w:rFonts w:cstheme="majorHAnsi"/>
                <w:sz w:val="18"/>
                <w:szCs w:val="18"/>
              </w:rPr>
              <w:t xml:space="preserve"> and other harmful practices in vulnerable areas (including beds of the water bodies and shallow waters). This might entail preventing local communities to cut wood for cooking or coal production. </w:t>
            </w:r>
          </w:p>
          <w:p w14:paraId="634ECEEE" w14:textId="77777777" w:rsidR="00DF7690" w:rsidRPr="002C614D" w:rsidRDefault="00DF7690" w:rsidP="0084274F">
            <w:pPr>
              <w:rPr>
                <w:rFonts w:cstheme="majorHAnsi"/>
                <w:sz w:val="18"/>
                <w:szCs w:val="18"/>
              </w:rPr>
            </w:pPr>
          </w:p>
          <w:p w14:paraId="06A29D86" w14:textId="24B91C82" w:rsidR="00DF7690" w:rsidRPr="002C614D" w:rsidRDefault="00A56F9F" w:rsidP="0084274F">
            <w:pPr>
              <w:rPr>
                <w:rFonts w:cstheme="majorHAnsi"/>
                <w:sz w:val="18"/>
                <w:szCs w:val="18"/>
              </w:rPr>
            </w:pPr>
            <w:r w:rsidRPr="002C614D">
              <w:rPr>
                <w:rFonts w:cstheme="majorHAnsi"/>
                <w:sz w:val="18"/>
                <w:szCs w:val="18"/>
              </w:rPr>
              <w:t>Enforcement regulations might also be needed f</w:t>
            </w:r>
            <w:r w:rsidR="00DF7690" w:rsidRPr="002C614D">
              <w:rPr>
                <w:rFonts w:cstheme="majorHAnsi"/>
                <w:sz w:val="18"/>
                <w:szCs w:val="18"/>
              </w:rPr>
              <w:t>or water management</w:t>
            </w:r>
            <w:r w:rsidRPr="002C614D">
              <w:rPr>
                <w:rFonts w:cstheme="majorHAnsi"/>
                <w:sz w:val="18"/>
                <w:szCs w:val="18"/>
              </w:rPr>
              <w:t xml:space="preserve">. This is the case as the project will provide the possibility for local communities to extract larger amount of water than available for an sufficient recharge of groundwater for downstream use. This might have a consequence for women, who are responsible for collecting water. In this situation, they might still be expected to walk large distances to bring the missing water to the household. </w:t>
            </w:r>
          </w:p>
        </w:tc>
        <w:tc>
          <w:tcPr>
            <w:tcW w:w="4385" w:type="dxa"/>
          </w:tcPr>
          <w:p w14:paraId="77E5A799" w14:textId="77777777" w:rsidR="00E13E72" w:rsidRPr="002C614D" w:rsidRDefault="00A56F9F" w:rsidP="0084274F">
            <w:pPr>
              <w:rPr>
                <w:rFonts w:cstheme="majorHAnsi"/>
                <w:sz w:val="18"/>
                <w:szCs w:val="18"/>
              </w:rPr>
            </w:pPr>
            <w:r w:rsidRPr="002C614D">
              <w:rPr>
                <w:rFonts w:cstheme="majorHAnsi"/>
                <w:sz w:val="18"/>
                <w:szCs w:val="18"/>
              </w:rPr>
              <w:t xml:space="preserve">To address this risk, it is necessary that the project conducts extensive consultations with beneficiaries and local communities to (i) idenify households interested in being involved in agricultural activities and willing to change their behavior in the long-term, (ii) identify alternative livelihoods that will reduce the incentives for illegal logging. </w:t>
            </w:r>
          </w:p>
          <w:p w14:paraId="1188F0CE" w14:textId="77777777" w:rsidR="00A56F9F" w:rsidRPr="002C614D" w:rsidRDefault="00A56F9F" w:rsidP="0084274F">
            <w:pPr>
              <w:rPr>
                <w:rFonts w:cstheme="majorHAnsi"/>
                <w:sz w:val="18"/>
                <w:szCs w:val="18"/>
              </w:rPr>
            </w:pPr>
          </w:p>
          <w:p w14:paraId="2781DDBF" w14:textId="7BD0BCB4" w:rsidR="00A56F9F" w:rsidRPr="002C614D" w:rsidRDefault="00A56F9F" w:rsidP="0084274F">
            <w:pPr>
              <w:rPr>
                <w:rFonts w:cstheme="majorHAnsi"/>
                <w:sz w:val="18"/>
                <w:szCs w:val="18"/>
              </w:rPr>
            </w:pPr>
            <w:r w:rsidRPr="002C614D">
              <w:rPr>
                <w:rFonts w:cstheme="majorHAnsi"/>
                <w:sz w:val="18"/>
                <w:szCs w:val="18"/>
              </w:rPr>
              <w:t>The project is also expecting to ensure that the water available through the pumps will be sufficient to cover the needs of benefiting households. The ESIA and ESMP will provide additional information on the needs for targeted communities and the water available for daily extraction. This will help determine the number of benefiting households</w:t>
            </w:r>
            <w:r w:rsidR="00AC34A9" w:rsidRPr="002C614D">
              <w:rPr>
                <w:rFonts w:cstheme="majorHAnsi"/>
                <w:sz w:val="18"/>
                <w:szCs w:val="18"/>
              </w:rPr>
              <w:t xml:space="preserve"> (among the most vulnerable)</w:t>
            </w:r>
            <w:r w:rsidRPr="002C614D">
              <w:rPr>
                <w:rFonts w:cstheme="majorHAnsi"/>
                <w:sz w:val="18"/>
                <w:szCs w:val="18"/>
              </w:rPr>
              <w:t xml:space="preserve"> </w:t>
            </w:r>
            <w:r w:rsidR="00AC34A9" w:rsidRPr="002C614D">
              <w:rPr>
                <w:rFonts w:cstheme="majorHAnsi"/>
                <w:sz w:val="18"/>
                <w:szCs w:val="18"/>
              </w:rPr>
              <w:t>and avoid women having to travel long distances.</w:t>
            </w:r>
          </w:p>
        </w:tc>
      </w:tr>
      <w:tr w:rsidR="005F6E62" w:rsidRPr="002C614D" w14:paraId="6F63A0C3" w14:textId="77777777" w:rsidTr="008659AA">
        <w:tc>
          <w:tcPr>
            <w:tcW w:w="3970" w:type="dxa"/>
            <w:vAlign w:val="center"/>
          </w:tcPr>
          <w:p w14:paraId="28C8D66C" w14:textId="1D8259F0" w:rsidR="005F6E62" w:rsidRPr="002C614D" w:rsidRDefault="005F6E62" w:rsidP="00470B47">
            <w:pPr>
              <w:rPr>
                <w:rFonts w:cstheme="majorHAnsi"/>
                <w:b/>
                <w:sz w:val="18"/>
                <w:szCs w:val="18"/>
              </w:rPr>
            </w:pPr>
            <w:r w:rsidRPr="002C614D">
              <w:rPr>
                <w:rFonts w:cstheme="majorHAnsi"/>
                <w:b/>
                <w:sz w:val="18"/>
                <w:szCs w:val="18"/>
              </w:rPr>
              <w:t xml:space="preserve">Risk 6: </w:t>
            </w:r>
            <w:r w:rsidR="00771279" w:rsidRPr="002C614D">
              <w:rPr>
                <w:rFonts w:cstheme="majorHAnsi"/>
                <w:b/>
                <w:sz w:val="18"/>
                <w:szCs w:val="18"/>
              </w:rPr>
              <w:t xml:space="preserve">The most vulnerable beneficiaries (women, youth, indigenous people) </w:t>
            </w:r>
            <w:r w:rsidR="005D03EE" w:rsidRPr="002C614D">
              <w:rPr>
                <w:rFonts w:cstheme="majorHAnsi"/>
                <w:b/>
                <w:sz w:val="18"/>
                <w:szCs w:val="18"/>
              </w:rPr>
              <w:t>are</w:t>
            </w:r>
            <w:r w:rsidR="00771279" w:rsidRPr="002C614D">
              <w:rPr>
                <w:rFonts w:cstheme="majorHAnsi"/>
                <w:b/>
                <w:sz w:val="18"/>
                <w:szCs w:val="18"/>
              </w:rPr>
              <w:t xml:space="preserve"> not be able to raise their concerns during the project implementation.</w:t>
            </w:r>
          </w:p>
          <w:p w14:paraId="36589B57" w14:textId="77777777" w:rsidR="00771279" w:rsidRPr="002C614D" w:rsidRDefault="00771279" w:rsidP="00470B47">
            <w:pPr>
              <w:rPr>
                <w:rFonts w:cstheme="majorHAnsi"/>
                <w:b/>
                <w:sz w:val="18"/>
                <w:szCs w:val="18"/>
              </w:rPr>
            </w:pPr>
          </w:p>
          <w:p w14:paraId="19D15357" w14:textId="77777777" w:rsidR="00F06834" w:rsidRPr="002C614D" w:rsidRDefault="00F06834" w:rsidP="00F06834">
            <w:pPr>
              <w:rPr>
                <w:rFonts w:cstheme="majorHAnsi"/>
                <w:i/>
                <w:sz w:val="16"/>
                <w:szCs w:val="18"/>
              </w:rPr>
            </w:pPr>
            <w:r w:rsidRPr="002C614D">
              <w:rPr>
                <w:rFonts w:cstheme="majorHAnsi"/>
                <w:i/>
                <w:sz w:val="16"/>
                <w:szCs w:val="18"/>
              </w:rPr>
              <w:t>SESP Principle 1: Human Rights, question 2: Is there a likelihood that the Project would have inequitable or discriminatory adverse impacts on affected populations, particularly people living in poverty or marginalized or excluded individuals or groups?</w:t>
            </w:r>
          </w:p>
          <w:p w14:paraId="269E167C" w14:textId="77777777" w:rsidR="00F06834" w:rsidRPr="002C614D" w:rsidRDefault="00F06834" w:rsidP="00470B47">
            <w:pPr>
              <w:rPr>
                <w:rFonts w:cstheme="majorHAnsi"/>
                <w:i/>
                <w:sz w:val="16"/>
                <w:szCs w:val="18"/>
              </w:rPr>
            </w:pPr>
          </w:p>
          <w:p w14:paraId="12989BEA" w14:textId="615C2256" w:rsidR="00771279" w:rsidRPr="002C614D" w:rsidRDefault="00771279" w:rsidP="00470B47">
            <w:pPr>
              <w:rPr>
                <w:rFonts w:cstheme="majorHAnsi"/>
                <w:i/>
                <w:sz w:val="16"/>
                <w:szCs w:val="18"/>
              </w:rPr>
            </w:pPr>
            <w:r w:rsidRPr="002C614D">
              <w:rPr>
                <w:rFonts w:cstheme="majorHAnsi"/>
                <w:i/>
                <w:sz w:val="16"/>
                <w:szCs w:val="18"/>
              </w:rPr>
              <w:t>SESP Principle 1: Human Rights, question 4: Is there a likelihood that the Project would exclude any potentially affected stakeholders, in particular marginalized groups, from fully participating in decisions that may affect them?</w:t>
            </w:r>
          </w:p>
          <w:p w14:paraId="7D36BDAE" w14:textId="77777777" w:rsidR="00771279" w:rsidRPr="002C614D" w:rsidRDefault="00771279" w:rsidP="00470B47">
            <w:pPr>
              <w:rPr>
                <w:rFonts w:cstheme="majorHAnsi"/>
                <w:i/>
                <w:sz w:val="16"/>
                <w:szCs w:val="18"/>
              </w:rPr>
            </w:pPr>
          </w:p>
          <w:p w14:paraId="3132A0EE" w14:textId="2755B3BD" w:rsidR="00771279" w:rsidRPr="002C614D" w:rsidRDefault="00771279" w:rsidP="00470B47">
            <w:pPr>
              <w:rPr>
                <w:rFonts w:cstheme="majorHAnsi"/>
                <w:i/>
                <w:sz w:val="16"/>
                <w:szCs w:val="18"/>
              </w:rPr>
            </w:pPr>
            <w:r w:rsidRPr="002C614D">
              <w:rPr>
                <w:rFonts w:cstheme="majorHAnsi"/>
                <w:i/>
                <w:sz w:val="16"/>
                <w:szCs w:val="18"/>
              </w:rPr>
              <w:t>SESP Principle 1: Human Rights, question 6: Is there a risk that rights-holders do not have the capacity to claim their rights?</w:t>
            </w:r>
          </w:p>
          <w:p w14:paraId="1DDD1E39" w14:textId="46DD2BE6" w:rsidR="002C614D" w:rsidRPr="002C614D" w:rsidRDefault="002C614D" w:rsidP="00470B47">
            <w:pPr>
              <w:rPr>
                <w:rFonts w:cstheme="majorHAnsi"/>
                <w:i/>
                <w:sz w:val="16"/>
                <w:szCs w:val="18"/>
              </w:rPr>
            </w:pPr>
          </w:p>
          <w:p w14:paraId="2DEA036D" w14:textId="0D8B0369" w:rsidR="002C614D" w:rsidRPr="002C614D" w:rsidRDefault="002C614D" w:rsidP="00470B47">
            <w:pPr>
              <w:rPr>
                <w:rFonts w:cstheme="majorHAnsi"/>
                <w:i/>
                <w:sz w:val="16"/>
                <w:szCs w:val="18"/>
              </w:rPr>
            </w:pPr>
            <w:r w:rsidRPr="002C614D">
              <w:rPr>
                <w:rFonts w:cstheme="majorHAnsi"/>
                <w:i/>
                <w:sz w:val="16"/>
                <w:szCs w:val="18"/>
              </w:rPr>
              <w:t>SESP Principle 3: Environmental Sustainability Standard 6: Indigenous Peoples, question 4: Has there been an absence of culturally appropriate consultations carried out with the objective of achieving FPIC  on matters that may affect the rights and interests, lands, resources, territories and traditional livelihoods of the indigenous peoples concerned?</w:t>
            </w:r>
          </w:p>
          <w:p w14:paraId="0F38BAC5" w14:textId="77777777" w:rsidR="00F06834" w:rsidRPr="002C614D" w:rsidRDefault="00F06834" w:rsidP="00470B47">
            <w:pPr>
              <w:rPr>
                <w:rFonts w:cstheme="majorHAnsi"/>
                <w:i/>
                <w:sz w:val="16"/>
                <w:szCs w:val="18"/>
              </w:rPr>
            </w:pPr>
          </w:p>
          <w:p w14:paraId="5F3CE399" w14:textId="7E549DDA" w:rsidR="00F06834" w:rsidRPr="002C614D" w:rsidRDefault="00F06834" w:rsidP="00470B47">
            <w:pPr>
              <w:rPr>
                <w:rFonts w:cstheme="majorHAnsi"/>
                <w:b/>
                <w:sz w:val="18"/>
                <w:szCs w:val="18"/>
              </w:rPr>
            </w:pPr>
          </w:p>
        </w:tc>
        <w:tc>
          <w:tcPr>
            <w:tcW w:w="1168" w:type="dxa"/>
          </w:tcPr>
          <w:p w14:paraId="003A87D1" w14:textId="77777777" w:rsidR="005F6E62" w:rsidRPr="002C614D" w:rsidRDefault="00733DDD" w:rsidP="0084274F">
            <w:pPr>
              <w:rPr>
                <w:rFonts w:cstheme="majorHAnsi"/>
                <w:sz w:val="18"/>
                <w:szCs w:val="18"/>
              </w:rPr>
            </w:pPr>
            <w:r w:rsidRPr="002C614D">
              <w:rPr>
                <w:rFonts w:cstheme="majorHAnsi"/>
                <w:sz w:val="18"/>
                <w:szCs w:val="18"/>
              </w:rPr>
              <w:t>I=3</w:t>
            </w:r>
          </w:p>
          <w:p w14:paraId="3DF4423E" w14:textId="37DD884E" w:rsidR="00733DDD" w:rsidRPr="002C614D" w:rsidRDefault="00733DDD" w:rsidP="0084274F">
            <w:pPr>
              <w:rPr>
                <w:rFonts w:cstheme="majorHAnsi"/>
                <w:sz w:val="18"/>
                <w:szCs w:val="18"/>
              </w:rPr>
            </w:pPr>
            <w:r w:rsidRPr="002C614D">
              <w:rPr>
                <w:rFonts w:cstheme="majorHAnsi"/>
                <w:sz w:val="18"/>
                <w:szCs w:val="18"/>
              </w:rPr>
              <w:t>P=3</w:t>
            </w:r>
          </w:p>
        </w:tc>
        <w:tc>
          <w:tcPr>
            <w:tcW w:w="1418" w:type="dxa"/>
          </w:tcPr>
          <w:p w14:paraId="5E9E204F" w14:textId="75EF8F38" w:rsidR="005F6E62" w:rsidRPr="002C614D" w:rsidRDefault="00733DDD" w:rsidP="0084274F">
            <w:pPr>
              <w:rPr>
                <w:rFonts w:cstheme="majorHAnsi"/>
                <w:b/>
                <w:sz w:val="18"/>
                <w:szCs w:val="18"/>
              </w:rPr>
            </w:pPr>
            <w:r w:rsidRPr="002C614D">
              <w:rPr>
                <w:rFonts w:cstheme="majorHAnsi"/>
                <w:b/>
                <w:sz w:val="18"/>
                <w:szCs w:val="18"/>
              </w:rPr>
              <w:t>Moderate</w:t>
            </w:r>
          </w:p>
        </w:tc>
        <w:tc>
          <w:tcPr>
            <w:tcW w:w="2659" w:type="dxa"/>
            <w:gridSpan w:val="2"/>
          </w:tcPr>
          <w:p w14:paraId="6534CBF9" w14:textId="77777777" w:rsidR="005F6E62" w:rsidRPr="002C614D" w:rsidRDefault="00C138CB" w:rsidP="0084274F">
            <w:pPr>
              <w:rPr>
                <w:rFonts w:cstheme="majorHAnsi"/>
                <w:sz w:val="18"/>
                <w:szCs w:val="18"/>
              </w:rPr>
            </w:pPr>
            <w:r w:rsidRPr="002C614D">
              <w:rPr>
                <w:rFonts w:cstheme="majorHAnsi"/>
                <w:sz w:val="18"/>
                <w:szCs w:val="18"/>
              </w:rPr>
              <w:t xml:space="preserve">In Niger, women and youth are often not given the opportunity to voice their concerns. There is a risk that this situation is reproduced during the project implementation. However, women and youth are the most vulnerable to climate change and risk to be the most impacted by the challenges the project is trying to address. It is also expected that they will be the main beneficiaries. </w:t>
            </w:r>
          </w:p>
          <w:p w14:paraId="589CE3B4" w14:textId="77777777" w:rsidR="00C138CB" w:rsidRPr="002C614D" w:rsidRDefault="00C138CB" w:rsidP="0084274F">
            <w:pPr>
              <w:rPr>
                <w:rFonts w:cstheme="majorHAnsi"/>
                <w:sz w:val="18"/>
                <w:szCs w:val="18"/>
              </w:rPr>
            </w:pPr>
          </w:p>
          <w:p w14:paraId="734A6417" w14:textId="6FD51166" w:rsidR="00C138CB" w:rsidRPr="002C614D" w:rsidRDefault="00C138CB" w:rsidP="0084274F">
            <w:pPr>
              <w:rPr>
                <w:rFonts w:cstheme="majorHAnsi"/>
                <w:sz w:val="18"/>
                <w:szCs w:val="18"/>
              </w:rPr>
            </w:pPr>
            <w:r w:rsidRPr="002C614D">
              <w:rPr>
                <w:rFonts w:cstheme="majorHAnsi"/>
                <w:sz w:val="18"/>
                <w:szCs w:val="18"/>
              </w:rPr>
              <w:t>Besides, there are still many indigenous people in Niger, who might be present in the project area and might therefore be affected by the project. If they are not properly identified, there is the risk that they will not be able to raise their concern about the project during its implementation and will not be able to benefit from its expected benefits. However, as part of the PPG, no indigenous community was identified</w:t>
            </w:r>
            <w:r w:rsidR="00CD13F2" w:rsidRPr="002C614D">
              <w:rPr>
                <w:rFonts w:cstheme="majorHAnsi"/>
                <w:sz w:val="18"/>
                <w:szCs w:val="18"/>
              </w:rPr>
              <w:t>.</w:t>
            </w:r>
          </w:p>
        </w:tc>
        <w:tc>
          <w:tcPr>
            <w:tcW w:w="4385" w:type="dxa"/>
          </w:tcPr>
          <w:p w14:paraId="72D6B395" w14:textId="0773894A" w:rsidR="00CD13F2" w:rsidRPr="002C614D" w:rsidRDefault="00CD13F2" w:rsidP="0084274F">
            <w:pPr>
              <w:rPr>
                <w:rFonts w:cstheme="majorHAnsi"/>
                <w:sz w:val="18"/>
                <w:szCs w:val="18"/>
              </w:rPr>
            </w:pPr>
            <w:r w:rsidRPr="002C614D">
              <w:rPr>
                <w:rFonts w:cstheme="majorHAnsi"/>
                <w:sz w:val="18"/>
                <w:szCs w:val="18"/>
              </w:rPr>
              <w:t>As part of the project implementation, an easily accessible project-level Grievance Redress Mechanism will be established for project beneficiaries and possible indirectly-affected communities to enable them to raise their concerns and be offered an adequate response.</w:t>
            </w:r>
          </w:p>
          <w:p w14:paraId="6B0D2C7E" w14:textId="77777777" w:rsidR="00CD13F2" w:rsidRPr="002C614D" w:rsidRDefault="00CD13F2" w:rsidP="0084274F">
            <w:pPr>
              <w:rPr>
                <w:rFonts w:cstheme="majorHAnsi"/>
                <w:sz w:val="18"/>
                <w:szCs w:val="18"/>
              </w:rPr>
            </w:pPr>
          </w:p>
          <w:p w14:paraId="07EECE0E" w14:textId="496EEE9E" w:rsidR="005F6E62" w:rsidRPr="002C614D" w:rsidRDefault="00CD13F2" w:rsidP="0084274F">
            <w:pPr>
              <w:rPr>
                <w:rFonts w:cstheme="majorHAnsi"/>
                <w:sz w:val="18"/>
                <w:szCs w:val="18"/>
              </w:rPr>
            </w:pPr>
            <w:r w:rsidRPr="002C614D">
              <w:rPr>
                <w:rFonts w:cstheme="majorHAnsi"/>
                <w:sz w:val="18"/>
                <w:szCs w:val="18"/>
              </w:rPr>
              <w:t>In addition, during the preparation of the ESMP, a comprehensive</w:t>
            </w:r>
            <w:r w:rsidR="000C7552" w:rsidRPr="002C614D">
              <w:rPr>
                <w:rFonts w:cstheme="majorHAnsi"/>
                <w:sz w:val="18"/>
                <w:szCs w:val="18"/>
              </w:rPr>
              <w:t xml:space="preserve"> Gender Action </w:t>
            </w:r>
            <w:r w:rsidRPr="002C614D">
              <w:rPr>
                <w:rFonts w:cstheme="majorHAnsi"/>
                <w:sz w:val="18"/>
                <w:szCs w:val="18"/>
              </w:rPr>
              <w:t>Plan and a</w:t>
            </w:r>
            <w:r w:rsidR="000C7552" w:rsidRPr="002C614D">
              <w:rPr>
                <w:rFonts w:cstheme="majorHAnsi"/>
                <w:sz w:val="18"/>
                <w:szCs w:val="18"/>
              </w:rPr>
              <w:t xml:space="preserve"> Stakeholder Engagement Plan</w:t>
            </w:r>
            <w:r w:rsidRPr="002C614D">
              <w:rPr>
                <w:rFonts w:cstheme="majorHAnsi"/>
                <w:sz w:val="18"/>
                <w:szCs w:val="18"/>
              </w:rPr>
              <w:t xml:space="preserve"> will be prepared</w:t>
            </w:r>
            <w:r w:rsidR="000C7552" w:rsidRPr="002C614D">
              <w:rPr>
                <w:rFonts w:cstheme="majorHAnsi"/>
                <w:sz w:val="18"/>
                <w:szCs w:val="18"/>
              </w:rPr>
              <w:t xml:space="preserve">. </w:t>
            </w:r>
            <w:r w:rsidRPr="002C614D">
              <w:rPr>
                <w:rFonts w:cstheme="majorHAnsi"/>
                <w:sz w:val="18"/>
                <w:szCs w:val="18"/>
              </w:rPr>
              <w:t>An</w:t>
            </w:r>
            <w:r w:rsidR="000C7552" w:rsidRPr="002C614D">
              <w:rPr>
                <w:rFonts w:cstheme="majorHAnsi"/>
                <w:sz w:val="18"/>
                <w:szCs w:val="18"/>
              </w:rPr>
              <w:t xml:space="preserve"> FPIC will</w:t>
            </w:r>
            <w:r w:rsidRPr="002C614D">
              <w:rPr>
                <w:rFonts w:cstheme="majorHAnsi"/>
                <w:sz w:val="18"/>
                <w:szCs w:val="18"/>
              </w:rPr>
              <w:t xml:space="preserve"> also</w:t>
            </w:r>
            <w:r w:rsidR="000C7552" w:rsidRPr="002C614D">
              <w:rPr>
                <w:rFonts w:cstheme="majorHAnsi"/>
                <w:sz w:val="18"/>
                <w:szCs w:val="18"/>
              </w:rPr>
              <w:t xml:space="preserve"> be </w:t>
            </w:r>
            <w:r w:rsidRPr="002C614D">
              <w:rPr>
                <w:rFonts w:cstheme="majorHAnsi"/>
                <w:sz w:val="18"/>
                <w:szCs w:val="18"/>
              </w:rPr>
              <w:t xml:space="preserve">developped and </w:t>
            </w:r>
            <w:r w:rsidR="000C7552" w:rsidRPr="002C614D">
              <w:rPr>
                <w:rFonts w:cstheme="majorHAnsi"/>
                <w:sz w:val="18"/>
                <w:szCs w:val="18"/>
              </w:rPr>
              <w:t>applied</w:t>
            </w:r>
            <w:r w:rsidR="00273AD0" w:rsidRPr="002C614D">
              <w:rPr>
                <w:rFonts w:cstheme="majorHAnsi"/>
                <w:sz w:val="18"/>
                <w:szCs w:val="18"/>
              </w:rPr>
              <w:t xml:space="preserve"> throughout </w:t>
            </w:r>
            <w:r w:rsidRPr="002C614D">
              <w:rPr>
                <w:rFonts w:cstheme="majorHAnsi"/>
                <w:sz w:val="18"/>
                <w:szCs w:val="18"/>
              </w:rPr>
              <w:t xml:space="preserve">the </w:t>
            </w:r>
            <w:r w:rsidR="00273AD0" w:rsidRPr="002C614D">
              <w:rPr>
                <w:rFonts w:cstheme="majorHAnsi"/>
                <w:sz w:val="18"/>
                <w:szCs w:val="18"/>
              </w:rPr>
              <w:t>project implementation</w:t>
            </w:r>
            <w:r w:rsidR="000C7552" w:rsidRPr="002C614D">
              <w:rPr>
                <w:rFonts w:cstheme="majorHAnsi"/>
                <w:sz w:val="18"/>
                <w:szCs w:val="18"/>
              </w:rPr>
              <w:t xml:space="preserve">. </w:t>
            </w:r>
          </w:p>
        </w:tc>
      </w:tr>
      <w:tr w:rsidR="00F06834" w:rsidRPr="002C614D" w14:paraId="769B82A9" w14:textId="77777777" w:rsidTr="008659AA">
        <w:tc>
          <w:tcPr>
            <w:tcW w:w="3970" w:type="dxa"/>
            <w:vAlign w:val="center"/>
          </w:tcPr>
          <w:p w14:paraId="5BF49CB5" w14:textId="5B32C66B" w:rsidR="00F06834" w:rsidRPr="002C614D" w:rsidRDefault="00F06834" w:rsidP="00470B47">
            <w:pPr>
              <w:rPr>
                <w:rFonts w:cstheme="majorHAnsi"/>
                <w:sz w:val="18"/>
                <w:szCs w:val="18"/>
              </w:rPr>
            </w:pPr>
            <w:r w:rsidRPr="002C614D">
              <w:rPr>
                <w:rFonts w:cstheme="majorHAnsi"/>
                <w:b/>
                <w:sz w:val="18"/>
                <w:szCs w:val="18"/>
              </w:rPr>
              <w:t xml:space="preserve">Risk 7: The </w:t>
            </w:r>
            <w:r w:rsidR="00321D41" w:rsidRPr="002C614D">
              <w:rPr>
                <w:rFonts w:cstheme="majorHAnsi"/>
                <w:b/>
                <w:sz w:val="18"/>
                <w:szCs w:val="18"/>
              </w:rPr>
              <w:t xml:space="preserve">benefitting </w:t>
            </w:r>
            <w:r w:rsidRPr="002C614D">
              <w:rPr>
                <w:rFonts w:cstheme="majorHAnsi"/>
                <w:b/>
                <w:sz w:val="18"/>
                <w:szCs w:val="18"/>
              </w:rPr>
              <w:t>communities do not see the</w:t>
            </w:r>
            <w:r w:rsidR="00321D41" w:rsidRPr="002C614D">
              <w:rPr>
                <w:rFonts w:cstheme="majorHAnsi"/>
                <w:b/>
                <w:sz w:val="18"/>
                <w:szCs w:val="18"/>
              </w:rPr>
              <w:t xml:space="preserve"> </w:t>
            </w:r>
            <w:r w:rsidR="00895164" w:rsidRPr="002C614D">
              <w:rPr>
                <w:rFonts w:cstheme="majorHAnsi"/>
                <w:b/>
                <w:sz w:val="18"/>
                <w:szCs w:val="18"/>
              </w:rPr>
              <w:t>long-term</w:t>
            </w:r>
            <w:r w:rsidRPr="002C614D">
              <w:rPr>
                <w:rFonts w:cstheme="majorHAnsi"/>
                <w:b/>
                <w:sz w:val="18"/>
                <w:szCs w:val="18"/>
              </w:rPr>
              <w:t xml:space="preserve"> benefit</w:t>
            </w:r>
            <w:r w:rsidR="00715A51" w:rsidRPr="002C614D">
              <w:rPr>
                <w:rFonts w:cstheme="majorHAnsi"/>
                <w:b/>
                <w:sz w:val="18"/>
                <w:szCs w:val="18"/>
              </w:rPr>
              <w:t>s</w:t>
            </w:r>
            <w:r w:rsidRPr="002C614D">
              <w:rPr>
                <w:rFonts w:cstheme="majorHAnsi"/>
                <w:b/>
                <w:sz w:val="18"/>
                <w:szCs w:val="18"/>
              </w:rPr>
              <w:t xml:space="preserve"> of </w:t>
            </w:r>
            <w:r w:rsidR="00715A51" w:rsidRPr="002C614D">
              <w:rPr>
                <w:rFonts w:cstheme="majorHAnsi"/>
                <w:b/>
                <w:sz w:val="18"/>
                <w:szCs w:val="18"/>
              </w:rPr>
              <w:t xml:space="preserve">adopting the adaptive practices and </w:t>
            </w:r>
            <w:r w:rsidR="005D03EE" w:rsidRPr="002C614D">
              <w:rPr>
                <w:rFonts w:cstheme="majorHAnsi"/>
                <w:b/>
                <w:sz w:val="18"/>
                <w:szCs w:val="18"/>
              </w:rPr>
              <w:t>perceive it as</w:t>
            </w:r>
            <w:r w:rsidR="00321D41" w:rsidRPr="002C614D">
              <w:rPr>
                <w:rFonts w:cstheme="majorHAnsi"/>
                <w:b/>
                <w:sz w:val="18"/>
                <w:szCs w:val="18"/>
              </w:rPr>
              <w:t xml:space="preserve"> not aligned with their immediate priorities. This can be the case with the prevention of p</w:t>
            </w:r>
            <w:r w:rsidR="002C614D">
              <w:rPr>
                <w:rFonts w:cstheme="majorHAnsi"/>
                <w:b/>
                <w:sz w:val="18"/>
                <w:szCs w:val="18"/>
              </w:rPr>
              <w:t>rotective tree logg</w:t>
            </w:r>
            <w:r w:rsidR="00321D41" w:rsidRPr="002C614D">
              <w:rPr>
                <w:rFonts w:cstheme="majorHAnsi"/>
                <w:b/>
                <w:sz w:val="18"/>
                <w:szCs w:val="18"/>
              </w:rPr>
              <w:t xml:space="preserve">ing and the introduction of fees for the use of water. </w:t>
            </w:r>
          </w:p>
          <w:p w14:paraId="170FFBED" w14:textId="77777777" w:rsidR="00715A51" w:rsidRPr="002C614D" w:rsidRDefault="00715A51" w:rsidP="00470B47">
            <w:pPr>
              <w:rPr>
                <w:rFonts w:cstheme="majorHAnsi"/>
                <w:sz w:val="18"/>
                <w:szCs w:val="18"/>
              </w:rPr>
            </w:pPr>
          </w:p>
          <w:p w14:paraId="60BE0B02" w14:textId="77777777" w:rsidR="00321D41" w:rsidRPr="002C614D" w:rsidRDefault="00321D41" w:rsidP="00321D41">
            <w:pPr>
              <w:rPr>
                <w:rFonts w:cstheme="majorHAnsi"/>
                <w:i/>
                <w:sz w:val="16"/>
                <w:szCs w:val="18"/>
              </w:rPr>
            </w:pPr>
          </w:p>
          <w:p w14:paraId="3159979A" w14:textId="77777777" w:rsidR="00321D41" w:rsidRPr="002C614D" w:rsidRDefault="00321D41" w:rsidP="00321D41">
            <w:pPr>
              <w:rPr>
                <w:rFonts w:cstheme="majorHAnsi"/>
                <w:i/>
                <w:sz w:val="16"/>
                <w:szCs w:val="18"/>
              </w:rPr>
            </w:pPr>
            <w:r w:rsidRPr="002C614D">
              <w:rPr>
                <w:rFonts w:cstheme="majorHAnsi"/>
                <w:i/>
                <w:sz w:val="16"/>
                <w:szCs w:val="18"/>
              </w:rPr>
              <w:t xml:space="preserve">SESP Principle 3: Environmental Sustainability Standard 6: Indigenous Peoples, question 6. Would the proposed Project potentially affect the human rights, lands, natural resources, territories, and traditional livelihoods of indigenous peoples? </w:t>
            </w:r>
          </w:p>
          <w:p w14:paraId="54D4AB42" w14:textId="77777777" w:rsidR="00321D41" w:rsidRPr="002C614D" w:rsidRDefault="00321D41" w:rsidP="00321D41">
            <w:pPr>
              <w:rPr>
                <w:rFonts w:cstheme="majorHAnsi"/>
                <w:i/>
                <w:sz w:val="16"/>
                <w:szCs w:val="18"/>
              </w:rPr>
            </w:pPr>
          </w:p>
          <w:p w14:paraId="5EC4D1E7" w14:textId="5519AB7D" w:rsidR="00715A51" w:rsidRPr="002C614D" w:rsidRDefault="00321D41" w:rsidP="00321D41">
            <w:pPr>
              <w:rPr>
                <w:rFonts w:cstheme="majorHAnsi"/>
                <w:i/>
                <w:sz w:val="18"/>
                <w:szCs w:val="18"/>
              </w:rPr>
            </w:pPr>
            <w:r w:rsidRPr="002C614D">
              <w:rPr>
                <w:rFonts w:cstheme="majorHAnsi"/>
                <w:i/>
                <w:sz w:val="16"/>
                <w:szCs w:val="18"/>
              </w:rPr>
              <w:t xml:space="preserve">SESP Principle 3: Environmental Sustainability; </w:t>
            </w:r>
            <w:r w:rsidRPr="002C614D">
              <w:rPr>
                <w:rFonts w:cstheme="majorHAnsi"/>
                <w:i/>
                <w:sz w:val="16"/>
                <w:szCs w:val="18"/>
                <w:lang w:eastAsia="en-US"/>
              </w:rPr>
              <w:t xml:space="preserve">Standard 6: Indigenous Peoples; Question 7: </w:t>
            </w:r>
            <w:r w:rsidR="00715A51" w:rsidRPr="002C614D">
              <w:rPr>
                <w:rFonts w:cstheme="majorHAnsi"/>
                <w:i/>
                <w:sz w:val="16"/>
                <w:szCs w:val="18"/>
                <w:lang w:eastAsia="en-US"/>
              </w:rPr>
              <w:t>Would the Project adversely affect the development priorities of indigenous peoples as defined by them?</w:t>
            </w:r>
          </w:p>
        </w:tc>
        <w:tc>
          <w:tcPr>
            <w:tcW w:w="1168" w:type="dxa"/>
          </w:tcPr>
          <w:p w14:paraId="300BC8DC" w14:textId="05C67AD0" w:rsidR="00F06834" w:rsidRPr="002C614D" w:rsidRDefault="00733DDD" w:rsidP="0084274F">
            <w:pPr>
              <w:rPr>
                <w:rFonts w:cstheme="majorHAnsi"/>
                <w:sz w:val="18"/>
                <w:szCs w:val="18"/>
              </w:rPr>
            </w:pPr>
            <w:r w:rsidRPr="002C614D">
              <w:rPr>
                <w:rFonts w:cstheme="majorHAnsi"/>
                <w:sz w:val="18"/>
                <w:szCs w:val="18"/>
              </w:rPr>
              <w:t>I=3</w:t>
            </w:r>
          </w:p>
          <w:p w14:paraId="3FB56548" w14:textId="0F605E76" w:rsidR="00733DDD" w:rsidRPr="002C614D" w:rsidRDefault="00733DDD" w:rsidP="0084274F">
            <w:pPr>
              <w:rPr>
                <w:rFonts w:cstheme="majorHAnsi"/>
                <w:sz w:val="18"/>
                <w:szCs w:val="18"/>
              </w:rPr>
            </w:pPr>
            <w:r w:rsidRPr="002C614D">
              <w:rPr>
                <w:rFonts w:cstheme="majorHAnsi"/>
                <w:sz w:val="18"/>
                <w:szCs w:val="18"/>
              </w:rPr>
              <w:t>P=2</w:t>
            </w:r>
          </w:p>
        </w:tc>
        <w:tc>
          <w:tcPr>
            <w:tcW w:w="1418" w:type="dxa"/>
          </w:tcPr>
          <w:p w14:paraId="2CFB573F" w14:textId="3863557B" w:rsidR="00F06834" w:rsidRPr="002C614D" w:rsidRDefault="00733DDD" w:rsidP="0084274F">
            <w:pPr>
              <w:rPr>
                <w:rFonts w:cstheme="majorHAnsi"/>
                <w:b/>
                <w:sz w:val="18"/>
                <w:szCs w:val="18"/>
              </w:rPr>
            </w:pPr>
            <w:r w:rsidRPr="002C614D">
              <w:rPr>
                <w:rFonts w:cstheme="majorHAnsi"/>
                <w:b/>
                <w:sz w:val="18"/>
                <w:szCs w:val="18"/>
              </w:rPr>
              <w:t>Moderate</w:t>
            </w:r>
          </w:p>
        </w:tc>
        <w:tc>
          <w:tcPr>
            <w:tcW w:w="2659" w:type="dxa"/>
            <w:gridSpan w:val="2"/>
          </w:tcPr>
          <w:p w14:paraId="414EC86E" w14:textId="4DB1DAA3" w:rsidR="00F06834" w:rsidRPr="002C614D" w:rsidRDefault="002F5FBC" w:rsidP="0084274F">
            <w:pPr>
              <w:rPr>
                <w:rFonts w:cstheme="majorHAnsi"/>
                <w:sz w:val="18"/>
                <w:szCs w:val="18"/>
              </w:rPr>
            </w:pPr>
            <w:r w:rsidRPr="002C614D">
              <w:rPr>
                <w:rFonts w:cstheme="majorHAnsi"/>
                <w:sz w:val="18"/>
                <w:szCs w:val="18"/>
              </w:rPr>
              <w:t xml:space="preserve">The targeted communities are highly vulnerable to the impacts of climate due to their reliance on agriculture for their livelihoods. Consequently, these communities often adopt short-term strategies </w:t>
            </w:r>
            <w:r w:rsidR="00895164" w:rsidRPr="002C614D">
              <w:rPr>
                <w:rFonts w:cstheme="majorHAnsi"/>
                <w:sz w:val="18"/>
                <w:szCs w:val="18"/>
              </w:rPr>
              <w:t>that are expected to rapidly</w:t>
            </w:r>
            <w:r w:rsidRPr="002C614D">
              <w:rPr>
                <w:rFonts w:cstheme="majorHAnsi"/>
                <w:sz w:val="18"/>
                <w:szCs w:val="18"/>
              </w:rPr>
              <w:t xml:space="preserve"> increase their revenues</w:t>
            </w:r>
            <w:r w:rsidR="00895164" w:rsidRPr="002C614D">
              <w:rPr>
                <w:rFonts w:cstheme="majorHAnsi"/>
                <w:sz w:val="18"/>
                <w:szCs w:val="18"/>
              </w:rPr>
              <w:t>, but are having negative impacts in the long-term and exacerbate the impacts of climate change</w:t>
            </w:r>
            <w:r w:rsidRPr="002C614D">
              <w:rPr>
                <w:rFonts w:cstheme="majorHAnsi"/>
                <w:sz w:val="18"/>
                <w:szCs w:val="18"/>
              </w:rPr>
              <w:t xml:space="preserve"> (including the use of pesticides, illegal logging</w:t>
            </w:r>
            <w:r w:rsidR="00895164" w:rsidRPr="002C614D">
              <w:rPr>
                <w:rFonts w:cstheme="majorHAnsi"/>
                <w:sz w:val="18"/>
                <w:szCs w:val="18"/>
              </w:rPr>
              <w:t xml:space="preserve"> or</w:t>
            </w:r>
            <w:r w:rsidRPr="002C614D">
              <w:rPr>
                <w:rFonts w:cstheme="majorHAnsi"/>
                <w:sz w:val="18"/>
                <w:szCs w:val="18"/>
              </w:rPr>
              <w:t xml:space="preserve"> </w:t>
            </w:r>
            <w:r w:rsidR="00895164" w:rsidRPr="002C614D">
              <w:rPr>
                <w:rFonts w:cstheme="majorHAnsi"/>
                <w:sz w:val="18"/>
                <w:szCs w:val="18"/>
              </w:rPr>
              <w:t xml:space="preserve">water mismanagement). Due to the risks posed on their livelihoods and the increasing concern that a one-off climate event can ruin their harvests, local communities might not support the introduction of adaptive practices, which are having benefits observable only in the long-term. </w:t>
            </w:r>
          </w:p>
        </w:tc>
        <w:tc>
          <w:tcPr>
            <w:tcW w:w="4385" w:type="dxa"/>
          </w:tcPr>
          <w:p w14:paraId="75C81399" w14:textId="4C811924" w:rsidR="00895164" w:rsidRPr="002C614D" w:rsidRDefault="00895164" w:rsidP="0084274F">
            <w:pPr>
              <w:rPr>
                <w:rFonts w:cstheme="majorHAnsi"/>
                <w:sz w:val="18"/>
                <w:szCs w:val="18"/>
              </w:rPr>
            </w:pPr>
            <w:r w:rsidRPr="002C614D">
              <w:rPr>
                <w:rFonts w:cstheme="majorHAnsi"/>
                <w:sz w:val="18"/>
                <w:szCs w:val="18"/>
              </w:rPr>
              <w:t>As part of the PPG process, stakeholders were extensively involved and demonstrated interest in the project activities. They acknowledged the need for the introduction of adaptive practices. However, additional engagement is required before the beginning of project activities to ensure the support and ownership of the project by the beneficiaries. This engagement will be done through a continuous effort, including by local authorities beyond the project lifetime.</w:t>
            </w:r>
          </w:p>
          <w:p w14:paraId="0FAE654E" w14:textId="3071120A" w:rsidR="00895164" w:rsidRPr="002C614D" w:rsidRDefault="00895164" w:rsidP="0084274F">
            <w:pPr>
              <w:rPr>
                <w:rFonts w:cstheme="majorHAnsi"/>
                <w:sz w:val="18"/>
                <w:szCs w:val="18"/>
              </w:rPr>
            </w:pPr>
          </w:p>
          <w:p w14:paraId="066BF4D0" w14:textId="7D5AAC81" w:rsidR="00F06834" w:rsidRPr="002C614D" w:rsidRDefault="00895164" w:rsidP="0084274F">
            <w:pPr>
              <w:rPr>
                <w:rFonts w:cstheme="majorHAnsi"/>
                <w:sz w:val="18"/>
                <w:szCs w:val="18"/>
              </w:rPr>
            </w:pPr>
            <w:r w:rsidRPr="002C614D">
              <w:rPr>
                <w:rFonts w:cstheme="majorHAnsi"/>
                <w:sz w:val="18"/>
                <w:szCs w:val="18"/>
              </w:rPr>
              <w:t>More specifically, this will include a detai</w:t>
            </w:r>
            <w:r w:rsidR="003B7986" w:rsidRPr="002C614D">
              <w:rPr>
                <w:rFonts w:cstheme="majorHAnsi"/>
                <w:sz w:val="18"/>
                <w:szCs w:val="18"/>
              </w:rPr>
              <w:t xml:space="preserve">led stakeholder Engagement Plan, and a FPIC. These will be embedded into the ESIA and ESMP to be conducted before the start of the activities on the ground. </w:t>
            </w:r>
            <w:r w:rsidR="006C4676" w:rsidRPr="002C614D">
              <w:rPr>
                <w:rFonts w:cstheme="majorHAnsi"/>
                <w:b/>
                <w:sz w:val="18"/>
                <w:szCs w:val="18"/>
              </w:rPr>
              <w:t xml:space="preserve"> </w:t>
            </w:r>
          </w:p>
        </w:tc>
      </w:tr>
      <w:tr w:rsidR="00F06834" w:rsidRPr="002C614D" w14:paraId="666C21F9" w14:textId="77777777" w:rsidTr="008659AA">
        <w:tc>
          <w:tcPr>
            <w:tcW w:w="3970" w:type="dxa"/>
            <w:vAlign w:val="center"/>
          </w:tcPr>
          <w:p w14:paraId="01EFC431" w14:textId="24B65F5D" w:rsidR="00F06834" w:rsidRPr="002C614D" w:rsidRDefault="00321D41" w:rsidP="00470B47">
            <w:pPr>
              <w:rPr>
                <w:rFonts w:cstheme="majorHAnsi"/>
                <w:b/>
                <w:sz w:val="18"/>
                <w:szCs w:val="18"/>
              </w:rPr>
            </w:pPr>
            <w:r w:rsidRPr="002C614D">
              <w:rPr>
                <w:rFonts w:cstheme="majorHAnsi"/>
                <w:b/>
                <w:sz w:val="18"/>
                <w:szCs w:val="18"/>
              </w:rPr>
              <w:t>Risk 8: The project lead</w:t>
            </w:r>
            <w:r w:rsidR="005D03EE" w:rsidRPr="002C614D">
              <w:rPr>
                <w:rFonts w:cstheme="majorHAnsi"/>
                <w:b/>
                <w:sz w:val="18"/>
                <w:szCs w:val="18"/>
              </w:rPr>
              <w:t>s</w:t>
            </w:r>
            <w:r w:rsidRPr="002C614D">
              <w:rPr>
                <w:rFonts w:cstheme="majorHAnsi"/>
                <w:b/>
                <w:sz w:val="18"/>
                <w:szCs w:val="18"/>
              </w:rPr>
              <w:t xml:space="preserve"> to pollution in project area</w:t>
            </w:r>
            <w:r w:rsidR="005D03EE" w:rsidRPr="002C614D">
              <w:rPr>
                <w:rFonts w:cstheme="majorHAnsi"/>
                <w:b/>
                <w:sz w:val="18"/>
                <w:szCs w:val="18"/>
              </w:rPr>
              <w:t>s</w:t>
            </w:r>
            <w:r w:rsidRPr="002C614D">
              <w:rPr>
                <w:rFonts w:cstheme="majorHAnsi"/>
                <w:b/>
                <w:sz w:val="18"/>
                <w:szCs w:val="18"/>
              </w:rPr>
              <w:t xml:space="preserve"> during the construction and the restoration of vulnerable sites through the use of machineries and the poor disposal of waste</w:t>
            </w:r>
            <w:r w:rsidR="005D03EE" w:rsidRPr="002C614D">
              <w:rPr>
                <w:rFonts w:cstheme="majorHAnsi"/>
                <w:b/>
                <w:sz w:val="18"/>
                <w:szCs w:val="18"/>
              </w:rPr>
              <w:t>.</w:t>
            </w:r>
          </w:p>
          <w:p w14:paraId="31C243C7" w14:textId="77777777" w:rsidR="00321D41" w:rsidRPr="002C614D" w:rsidRDefault="00321D41" w:rsidP="00470B47">
            <w:pPr>
              <w:rPr>
                <w:rFonts w:cstheme="majorHAnsi"/>
                <w:sz w:val="18"/>
                <w:szCs w:val="18"/>
              </w:rPr>
            </w:pPr>
          </w:p>
          <w:p w14:paraId="595EEFAC" w14:textId="77777777" w:rsidR="00321D41" w:rsidRPr="002C614D" w:rsidRDefault="00321D41" w:rsidP="00470B47">
            <w:pPr>
              <w:rPr>
                <w:rFonts w:cstheme="majorHAnsi"/>
                <w:i/>
                <w:sz w:val="16"/>
                <w:szCs w:val="18"/>
                <w:lang w:eastAsia="en-US"/>
              </w:rPr>
            </w:pPr>
            <w:r w:rsidRPr="002C614D">
              <w:rPr>
                <w:rFonts w:cstheme="majorHAnsi"/>
                <w:i/>
                <w:sz w:val="16"/>
                <w:szCs w:val="18"/>
              </w:rPr>
              <w:t xml:space="preserve">SESP Principle 3: Environmental Sustainability; </w:t>
            </w:r>
            <w:r w:rsidRPr="002C614D">
              <w:rPr>
                <w:rFonts w:cstheme="majorHAnsi"/>
                <w:i/>
                <w:sz w:val="16"/>
                <w:szCs w:val="18"/>
                <w:lang w:eastAsia="en-US"/>
              </w:rPr>
              <w:t>Standard 7: Pollution Prevention and Resource Efficiency; Question 1: Would the Project potentially result in the release of pollutants to the environment due to routine or non-routine circumstances with the potential for adverse local, regional, and/or transboundary impacts?</w:t>
            </w:r>
          </w:p>
          <w:p w14:paraId="482B79D2" w14:textId="77777777" w:rsidR="00321D41" w:rsidRPr="002C614D" w:rsidRDefault="00321D41" w:rsidP="00470B47">
            <w:pPr>
              <w:rPr>
                <w:rFonts w:cstheme="majorHAnsi"/>
                <w:i/>
                <w:sz w:val="16"/>
                <w:szCs w:val="18"/>
                <w:lang w:eastAsia="en-US"/>
              </w:rPr>
            </w:pPr>
          </w:p>
          <w:p w14:paraId="46E60AD2" w14:textId="62136C3C" w:rsidR="00321D41" w:rsidRPr="002C614D" w:rsidRDefault="00321D41" w:rsidP="00470B47">
            <w:pPr>
              <w:rPr>
                <w:rFonts w:cstheme="majorHAnsi"/>
                <w:sz w:val="18"/>
                <w:szCs w:val="18"/>
              </w:rPr>
            </w:pPr>
            <w:r w:rsidRPr="002C614D">
              <w:rPr>
                <w:rFonts w:cstheme="majorHAnsi"/>
                <w:i/>
                <w:sz w:val="16"/>
                <w:szCs w:val="18"/>
              </w:rPr>
              <w:t xml:space="preserve">SESP Principle 3: Environmental Sustainability; </w:t>
            </w:r>
            <w:r w:rsidRPr="002C614D">
              <w:rPr>
                <w:rFonts w:cstheme="majorHAnsi"/>
                <w:i/>
                <w:sz w:val="16"/>
                <w:szCs w:val="18"/>
                <w:lang w:eastAsia="en-US"/>
              </w:rPr>
              <w:t>Standard 7: Pollution Prevention and Resource Efficiency; Question 2: Would the proposed Project potentially result in the generation of waste (both hazardous and non-hazardous)?</w:t>
            </w:r>
          </w:p>
        </w:tc>
        <w:tc>
          <w:tcPr>
            <w:tcW w:w="1168" w:type="dxa"/>
          </w:tcPr>
          <w:p w14:paraId="2387F0CC" w14:textId="0F55BABB" w:rsidR="00F06834" w:rsidRPr="002C614D" w:rsidRDefault="00733DDD" w:rsidP="0084274F">
            <w:pPr>
              <w:rPr>
                <w:rFonts w:cstheme="majorHAnsi"/>
                <w:sz w:val="18"/>
                <w:szCs w:val="18"/>
              </w:rPr>
            </w:pPr>
            <w:r w:rsidRPr="002C614D">
              <w:rPr>
                <w:rFonts w:cstheme="majorHAnsi"/>
                <w:sz w:val="18"/>
                <w:szCs w:val="18"/>
              </w:rPr>
              <w:t>I=3</w:t>
            </w:r>
          </w:p>
          <w:p w14:paraId="0239E585" w14:textId="2E71D43E" w:rsidR="00733DDD" w:rsidRPr="002C614D" w:rsidRDefault="00733DDD" w:rsidP="0084274F">
            <w:pPr>
              <w:rPr>
                <w:rFonts w:cstheme="majorHAnsi"/>
                <w:sz w:val="18"/>
                <w:szCs w:val="18"/>
              </w:rPr>
            </w:pPr>
            <w:r w:rsidRPr="002C614D">
              <w:rPr>
                <w:rFonts w:cstheme="majorHAnsi"/>
                <w:sz w:val="18"/>
                <w:szCs w:val="18"/>
              </w:rPr>
              <w:t>P=2</w:t>
            </w:r>
          </w:p>
        </w:tc>
        <w:tc>
          <w:tcPr>
            <w:tcW w:w="1418" w:type="dxa"/>
          </w:tcPr>
          <w:p w14:paraId="0226E0E2" w14:textId="77650B53" w:rsidR="00F06834" w:rsidRPr="002C614D" w:rsidRDefault="00733DDD" w:rsidP="0084274F">
            <w:pPr>
              <w:rPr>
                <w:rFonts w:cstheme="majorHAnsi"/>
                <w:b/>
                <w:sz w:val="18"/>
                <w:szCs w:val="18"/>
              </w:rPr>
            </w:pPr>
            <w:r w:rsidRPr="002C614D">
              <w:rPr>
                <w:rFonts w:cstheme="majorHAnsi"/>
                <w:b/>
                <w:sz w:val="18"/>
                <w:szCs w:val="18"/>
              </w:rPr>
              <w:t>Moderate</w:t>
            </w:r>
          </w:p>
        </w:tc>
        <w:tc>
          <w:tcPr>
            <w:tcW w:w="2659" w:type="dxa"/>
            <w:gridSpan w:val="2"/>
          </w:tcPr>
          <w:p w14:paraId="288DEF1C" w14:textId="592B5F1C" w:rsidR="00F06834" w:rsidRPr="002C614D" w:rsidRDefault="00DE3E23" w:rsidP="0084274F">
            <w:pPr>
              <w:rPr>
                <w:rFonts w:cstheme="majorHAnsi"/>
                <w:sz w:val="18"/>
                <w:szCs w:val="18"/>
              </w:rPr>
            </w:pPr>
            <w:r w:rsidRPr="002C614D">
              <w:rPr>
                <w:rFonts w:cstheme="majorHAnsi"/>
                <w:sz w:val="18"/>
                <w:szCs w:val="18"/>
              </w:rPr>
              <w:t>The drillings will need the use o</w:t>
            </w:r>
            <w:r w:rsidR="002C614D" w:rsidRPr="002C614D">
              <w:rPr>
                <w:rFonts w:cstheme="majorHAnsi"/>
                <w:sz w:val="18"/>
                <w:szCs w:val="18"/>
              </w:rPr>
              <w:t>f machineries which require petrol and might lead to some leakings. In addition, all construction, installation and restoration might also lead to the release of waste (ie. plastics).</w:t>
            </w:r>
          </w:p>
        </w:tc>
        <w:tc>
          <w:tcPr>
            <w:tcW w:w="4385" w:type="dxa"/>
          </w:tcPr>
          <w:p w14:paraId="681AC7B4" w14:textId="705FEA7E" w:rsidR="00F06834" w:rsidRPr="002C614D" w:rsidRDefault="002C614D" w:rsidP="0084274F">
            <w:pPr>
              <w:rPr>
                <w:rFonts w:cstheme="majorHAnsi"/>
                <w:sz w:val="18"/>
                <w:szCs w:val="18"/>
              </w:rPr>
            </w:pPr>
            <w:r w:rsidRPr="002C614D">
              <w:rPr>
                <w:rFonts w:cstheme="majorHAnsi"/>
                <w:sz w:val="18"/>
                <w:szCs w:val="18"/>
              </w:rPr>
              <w:t xml:space="preserve">The ESMP will include </w:t>
            </w:r>
            <w:r w:rsidR="00F76F77">
              <w:rPr>
                <w:rFonts w:cstheme="majorHAnsi"/>
                <w:sz w:val="18"/>
                <w:szCs w:val="18"/>
              </w:rPr>
              <w:t>requirements</w:t>
            </w:r>
            <w:r w:rsidRPr="002C614D">
              <w:rPr>
                <w:rFonts w:cstheme="majorHAnsi"/>
                <w:sz w:val="18"/>
                <w:szCs w:val="18"/>
              </w:rPr>
              <w:t xml:space="preserve"> on the proper disposal of waste for the project activities. </w:t>
            </w:r>
          </w:p>
        </w:tc>
      </w:tr>
      <w:tr w:rsidR="00F76F77" w:rsidRPr="002C614D" w14:paraId="25C03C2A" w14:textId="77777777" w:rsidTr="008659AA">
        <w:tc>
          <w:tcPr>
            <w:tcW w:w="3970" w:type="dxa"/>
            <w:vAlign w:val="center"/>
          </w:tcPr>
          <w:p w14:paraId="612161E4" w14:textId="77777777" w:rsidR="00F76F77" w:rsidRDefault="00F76F77" w:rsidP="00470B47">
            <w:pPr>
              <w:rPr>
                <w:rFonts w:cstheme="majorHAnsi"/>
                <w:b/>
                <w:sz w:val="18"/>
                <w:szCs w:val="18"/>
              </w:rPr>
            </w:pPr>
            <w:r>
              <w:rPr>
                <w:rFonts w:cstheme="majorHAnsi"/>
                <w:b/>
                <w:sz w:val="18"/>
                <w:szCs w:val="18"/>
              </w:rPr>
              <w:t xml:space="preserve">Risk 9: </w:t>
            </w:r>
            <w:r w:rsidR="00D33697">
              <w:rPr>
                <w:rFonts w:cstheme="majorHAnsi"/>
                <w:b/>
                <w:sz w:val="18"/>
                <w:szCs w:val="18"/>
              </w:rPr>
              <w:t>During the drillings and other constructions, there might be some security and health issues.</w:t>
            </w:r>
          </w:p>
          <w:p w14:paraId="3F489067" w14:textId="77777777" w:rsidR="00D33697" w:rsidRDefault="00D33697" w:rsidP="00470B47">
            <w:pPr>
              <w:rPr>
                <w:rFonts w:cstheme="majorHAnsi"/>
                <w:b/>
                <w:sz w:val="18"/>
                <w:szCs w:val="18"/>
              </w:rPr>
            </w:pPr>
          </w:p>
          <w:p w14:paraId="5FCD67D5" w14:textId="77777777" w:rsidR="00D33697" w:rsidRDefault="00D33697" w:rsidP="00470B47">
            <w:pPr>
              <w:rPr>
                <w:rFonts w:cstheme="majorHAnsi"/>
                <w:i/>
                <w:sz w:val="16"/>
                <w:szCs w:val="18"/>
                <w:lang w:eastAsia="en-US"/>
              </w:rPr>
            </w:pPr>
            <w:r w:rsidRPr="002C614D">
              <w:rPr>
                <w:rFonts w:cstheme="majorHAnsi"/>
                <w:i/>
                <w:sz w:val="16"/>
                <w:szCs w:val="18"/>
              </w:rPr>
              <w:t xml:space="preserve">SESP Principle 3: Environmental Sustainability; </w:t>
            </w:r>
            <w:r w:rsidRPr="002C614D">
              <w:rPr>
                <w:rFonts w:cstheme="majorHAnsi"/>
                <w:i/>
                <w:sz w:val="16"/>
                <w:szCs w:val="18"/>
                <w:lang w:eastAsia="en-US"/>
              </w:rPr>
              <w:t xml:space="preserve">Standard </w:t>
            </w:r>
            <w:r>
              <w:rPr>
                <w:rFonts w:cstheme="majorHAnsi"/>
                <w:i/>
                <w:sz w:val="16"/>
                <w:szCs w:val="18"/>
                <w:lang w:eastAsia="en-US"/>
              </w:rPr>
              <w:t xml:space="preserve">3: </w:t>
            </w:r>
            <w:r w:rsidRPr="00D33697">
              <w:rPr>
                <w:rFonts w:cstheme="majorHAnsi"/>
                <w:i/>
                <w:sz w:val="16"/>
                <w:szCs w:val="18"/>
                <w:lang w:eastAsia="en-US"/>
              </w:rPr>
              <w:t>Community Health, Safety and Working Conditions</w:t>
            </w:r>
            <w:r>
              <w:rPr>
                <w:rFonts w:cstheme="majorHAnsi"/>
                <w:i/>
                <w:sz w:val="16"/>
                <w:szCs w:val="18"/>
                <w:lang w:eastAsia="en-US"/>
              </w:rPr>
              <w:t>; Question 1:</w:t>
            </w:r>
            <w:r w:rsidRPr="00D33697">
              <w:rPr>
                <w:rFonts w:cstheme="majorHAnsi"/>
                <w:i/>
                <w:sz w:val="16"/>
                <w:szCs w:val="18"/>
                <w:lang w:eastAsia="en-US"/>
              </w:rPr>
              <w:t xml:space="preserve"> Would elements of Project construction, operation, or decommissioning pose potential safety risks to local communities?</w:t>
            </w:r>
          </w:p>
          <w:p w14:paraId="5AEF6C14" w14:textId="77777777" w:rsidR="00D33697" w:rsidRDefault="00D33697" w:rsidP="00470B47">
            <w:pPr>
              <w:rPr>
                <w:rFonts w:cstheme="majorHAnsi"/>
                <w:i/>
                <w:sz w:val="16"/>
                <w:szCs w:val="18"/>
                <w:lang w:eastAsia="en-US"/>
              </w:rPr>
            </w:pPr>
          </w:p>
          <w:p w14:paraId="1763D54C" w14:textId="77777777" w:rsidR="00D33697" w:rsidRDefault="00D33697" w:rsidP="00470B47">
            <w:pPr>
              <w:rPr>
                <w:rFonts w:cstheme="majorHAnsi"/>
                <w:i/>
                <w:sz w:val="16"/>
                <w:szCs w:val="18"/>
                <w:lang w:eastAsia="en-US"/>
              </w:rPr>
            </w:pPr>
            <w:r w:rsidRPr="002C614D">
              <w:rPr>
                <w:rFonts w:cstheme="majorHAnsi"/>
                <w:i/>
                <w:sz w:val="16"/>
                <w:szCs w:val="18"/>
              </w:rPr>
              <w:t xml:space="preserve">SESP Principle 3: Environmental Sustainability; </w:t>
            </w:r>
            <w:r w:rsidRPr="002C614D">
              <w:rPr>
                <w:rFonts w:cstheme="majorHAnsi"/>
                <w:i/>
                <w:sz w:val="16"/>
                <w:szCs w:val="18"/>
                <w:lang w:eastAsia="en-US"/>
              </w:rPr>
              <w:t xml:space="preserve">Standard </w:t>
            </w:r>
            <w:r>
              <w:rPr>
                <w:rFonts w:cstheme="majorHAnsi"/>
                <w:i/>
                <w:sz w:val="16"/>
                <w:szCs w:val="18"/>
                <w:lang w:eastAsia="en-US"/>
              </w:rPr>
              <w:t xml:space="preserve">3: </w:t>
            </w:r>
            <w:r w:rsidRPr="00D33697">
              <w:rPr>
                <w:rFonts w:cstheme="majorHAnsi"/>
                <w:i/>
                <w:sz w:val="16"/>
                <w:szCs w:val="18"/>
                <w:lang w:eastAsia="en-US"/>
              </w:rPr>
              <w:t>Community Health, Safety and Working Conditions</w:t>
            </w:r>
            <w:r>
              <w:rPr>
                <w:rFonts w:cstheme="majorHAnsi"/>
                <w:i/>
                <w:sz w:val="16"/>
                <w:szCs w:val="18"/>
                <w:lang w:eastAsia="en-US"/>
              </w:rPr>
              <w:t xml:space="preserve">; Question 2: </w:t>
            </w:r>
            <w:r w:rsidRPr="00D33697">
              <w:rPr>
                <w:rFonts w:cstheme="majorHAnsi"/>
                <w:i/>
                <w:sz w:val="16"/>
                <w:szCs w:val="18"/>
                <w:lang w:eastAsia="en-US"/>
              </w:rPr>
              <w:t>Would the Project pose potential risks to community health and safety due to the transport, storage, and use and/or disposal of hazardous or dangerous materials (e.g. explosives, fuel and other chemicals during construction and operation)?</w:t>
            </w:r>
          </w:p>
          <w:p w14:paraId="06057154" w14:textId="77777777" w:rsidR="00D33697" w:rsidRDefault="00D33697" w:rsidP="00470B47">
            <w:pPr>
              <w:rPr>
                <w:rFonts w:cstheme="majorHAnsi"/>
                <w:i/>
                <w:sz w:val="16"/>
                <w:szCs w:val="18"/>
                <w:lang w:eastAsia="en-US"/>
              </w:rPr>
            </w:pPr>
          </w:p>
          <w:p w14:paraId="6A95A16C" w14:textId="77777777" w:rsidR="00D33697" w:rsidRDefault="00D33697" w:rsidP="00470B47">
            <w:pPr>
              <w:rPr>
                <w:rFonts w:cstheme="majorHAnsi"/>
                <w:i/>
                <w:sz w:val="16"/>
                <w:szCs w:val="18"/>
                <w:lang w:eastAsia="en-US"/>
              </w:rPr>
            </w:pPr>
            <w:r w:rsidRPr="002C614D">
              <w:rPr>
                <w:rFonts w:cstheme="majorHAnsi"/>
                <w:i/>
                <w:sz w:val="16"/>
                <w:szCs w:val="18"/>
              </w:rPr>
              <w:t xml:space="preserve">SESP Principle 3: Environmental Sustainability; </w:t>
            </w:r>
            <w:r w:rsidRPr="002C614D">
              <w:rPr>
                <w:rFonts w:cstheme="majorHAnsi"/>
                <w:i/>
                <w:sz w:val="16"/>
                <w:szCs w:val="18"/>
                <w:lang w:eastAsia="en-US"/>
              </w:rPr>
              <w:t xml:space="preserve">Standard </w:t>
            </w:r>
            <w:r>
              <w:rPr>
                <w:rFonts w:cstheme="majorHAnsi"/>
                <w:i/>
                <w:sz w:val="16"/>
                <w:szCs w:val="18"/>
                <w:lang w:eastAsia="en-US"/>
              </w:rPr>
              <w:t xml:space="preserve">3: </w:t>
            </w:r>
            <w:r w:rsidRPr="00D33697">
              <w:rPr>
                <w:rFonts w:cstheme="majorHAnsi"/>
                <w:i/>
                <w:sz w:val="16"/>
                <w:szCs w:val="18"/>
                <w:lang w:eastAsia="en-US"/>
              </w:rPr>
              <w:t>Community Health, Safety and Working Conditions</w:t>
            </w:r>
            <w:r>
              <w:rPr>
                <w:rFonts w:cstheme="majorHAnsi"/>
                <w:i/>
                <w:sz w:val="16"/>
                <w:szCs w:val="18"/>
                <w:lang w:eastAsia="en-US"/>
              </w:rPr>
              <w:t xml:space="preserve">; Question 8: </w:t>
            </w:r>
            <w:r w:rsidRPr="00D33697">
              <w:rPr>
                <w:rFonts w:cstheme="majorHAnsi"/>
                <w:i/>
                <w:sz w:val="16"/>
                <w:szCs w:val="18"/>
                <w:lang w:eastAsia="en-US"/>
              </w:rPr>
              <w:t xml:space="preserve">Does the Project involve support for employment or livelihoods that may fail to comply with national and international labor standards (i.e. principles and standards of ILO fundamental conventions)?  </w:t>
            </w:r>
          </w:p>
          <w:p w14:paraId="0B80CA9C" w14:textId="77777777" w:rsidR="00D33697" w:rsidRDefault="00D33697" w:rsidP="00470B47">
            <w:pPr>
              <w:rPr>
                <w:rFonts w:cstheme="majorHAnsi"/>
                <w:i/>
                <w:sz w:val="16"/>
                <w:szCs w:val="18"/>
                <w:lang w:eastAsia="en-US"/>
              </w:rPr>
            </w:pPr>
          </w:p>
          <w:p w14:paraId="00C8A3D6" w14:textId="53DDD3A6" w:rsidR="00D33697" w:rsidRPr="00F76F77" w:rsidRDefault="00D33697" w:rsidP="00470B47">
            <w:pPr>
              <w:rPr>
                <w:rFonts w:cstheme="majorHAnsi"/>
                <w:b/>
                <w:sz w:val="18"/>
                <w:szCs w:val="18"/>
              </w:rPr>
            </w:pPr>
            <w:r w:rsidRPr="002C614D">
              <w:rPr>
                <w:rFonts w:cstheme="majorHAnsi"/>
                <w:i/>
                <w:sz w:val="16"/>
                <w:szCs w:val="18"/>
              </w:rPr>
              <w:t xml:space="preserve">SESP Principle 3: Environmental Sustainability; </w:t>
            </w:r>
            <w:r w:rsidRPr="002C614D">
              <w:rPr>
                <w:rFonts w:cstheme="majorHAnsi"/>
                <w:i/>
                <w:sz w:val="16"/>
                <w:szCs w:val="18"/>
                <w:lang w:eastAsia="en-US"/>
              </w:rPr>
              <w:t xml:space="preserve">Standard </w:t>
            </w:r>
            <w:r>
              <w:rPr>
                <w:rFonts w:cstheme="majorHAnsi"/>
                <w:i/>
                <w:sz w:val="16"/>
                <w:szCs w:val="18"/>
                <w:lang w:eastAsia="en-US"/>
              </w:rPr>
              <w:t xml:space="preserve">3: </w:t>
            </w:r>
            <w:r w:rsidRPr="00D33697">
              <w:rPr>
                <w:rFonts w:cstheme="majorHAnsi"/>
                <w:i/>
                <w:sz w:val="16"/>
                <w:szCs w:val="18"/>
                <w:lang w:eastAsia="en-US"/>
              </w:rPr>
              <w:t>Community Health, Safety and Working Conditions</w:t>
            </w:r>
            <w:r>
              <w:rPr>
                <w:rFonts w:cstheme="majorHAnsi"/>
                <w:i/>
                <w:sz w:val="16"/>
                <w:szCs w:val="18"/>
                <w:lang w:eastAsia="en-US"/>
              </w:rPr>
              <w:t xml:space="preserve">; Question 9: </w:t>
            </w:r>
            <w:r w:rsidRPr="00D33697">
              <w:rPr>
                <w:rFonts w:cstheme="majorHAnsi"/>
                <w:i/>
                <w:sz w:val="16"/>
                <w:szCs w:val="18"/>
                <w:lang w:eastAsia="en-US"/>
              </w:rPr>
              <w:t>Does the Project engage security personnel that may pose a potential risk to health and safety of communities and/or individuals (e.g. due to a lack of adequate training or accountability)?</w:t>
            </w:r>
          </w:p>
        </w:tc>
        <w:tc>
          <w:tcPr>
            <w:tcW w:w="1168" w:type="dxa"/>
          </w:tcPr>
          <w:p w14:paraId="1323233B" w14:textId="77777777" w:rsidR="00F76F77" w:rsidRDefault="00D33697" w:rsidP="0084274F">
            <w:pPr>
              <w:rPr>
                <w:rFonts w:cstheme="majorHAnsi"/>
                <w:sz w:val="18"/>
                <w:szCs w:val="18"/>
              </w:rPr>
            </w:pPr>
            <w:r>
              <w:rPr>
                <w:rFonts w:cstheme="majorHAnsi"/>
                <w:sz w:val="18"/>
                <w:szCs w:val="18"/>
              </w:rPr>
              <w:t>I= 2</w:t>
            </w:r>
          </w:p>
          <w:p w14:paraId="2C41F028" w14:textId="1338F70A" w:rsidR="00D33697" w:rsidRPr="002C614D" w:rsidRDefault="00D33697" w:rsidP="0084274F">
            <w:pPr>
              <w:rPr>
                <w:rFonts w:cstheme="majorHAnsi"/>
                <w:sz w:val="18"/>
                <w:szCs w:val="18"/>
              </w:rPr>
            </w:pPr>
            <w:r>
              <w:rPr>
                <w:rFonts w:cstheme="majorHAnsi"/>
                <w:sz w:val="18"/>
                <w:szCs w:val="18"/>
              </w:rPr>
              <w:t>P=3</w:t>
            </w:r>
          </w:p>
        </w:tc>
        <w:tc>
          <w:tcPr>
            <w:tcW w:w="1418" w:type="dxa"/>
          </w:tcPr>
          <w:p w14:paraId="78A6F6D6" w14:textId="79E55CFC" w:rsidR="00F76F77" w:rsidRPr="002C614D" w:rsidRDefault="00D33697" w:rsidP="0084274F">
            <w:pPr>
              <w:rPr>
                <w:rFonts w:cstheme="majorHAnsi"/>
                <w:b/>
                <w:sz w:val="18"/>
                <w:szCs w:val="18"/>
              </w:rPr>
            </w:pPr>
            <w:r>
              <w:rPr>
                <w:rFonts w:cstheme="majorHAnsi"/>
                <w:b/>
                <w:sz w:val="18"/>
                <w:szCs w:val="18"/>
              </w:rPr>
              <w:t>Moderate</w:t>
            </w:r>
          </w:p>
        </w:tc>
        <w:tc>
          <w:tcPr>
            <w:tcW w:w="2659" w:type="dxa"/>
            <w:gridSpan w:val="2"/>
          </w:tcPr>
          <w:p w14:paraId="3AC9E242" w14:textId="77777777" w:rsidR="00F76F77" w:rsidRDefault="00D33697" w:rsidP="0084274F">
            <w:pPr>
              <w:rPr>
                <w:rFonts w:cstheme="majorHAnsi"/>
                <w:sz w:val="18"/>
                <w:szCs w:val="18"/>
              </w:rPr>
            </w:pPr>
            <w:r>
              <w:rPr>
                <w:rFonts w:cstheme="majorHAnsi"/>
                <w:sz w:val="18"/>
                <w:szCs w:val="18"/>
              </w:rPr>
              <w:t xml:space="preserve">As the project starts construction activities, it is expected that local communities will be involved in revenue generating activities. However, many of the populations might not be qualified for more risky activities that could involve falls or fall of construction equipment. </w:t>
            </w:r>
          </w:p>
          <w:p w14:paraId="23A88C4F" w14:textId="77777777" w:rsidR="00D33697" w:rsidRDefault="00D33697" w:rsidP="0084274F">
            <w:pPr>
              <w:rPr>
                <w:rFonts w:cstheme="majorHAnsi"/>
                <w:sz w:val="18"/>
                <w:szCs w:val="18"/>
              </w:rPr>
            </w:pPr>
          </w:p>
          <w:p w14:paraId="38585FF3" w14:textId="0AC42BCD" w:rsidR="00D33697" w:rsidRPr="002C614D" w:rsidRDefault="00154178" w:rsidP="0084274F">
            <w:pPr>
              <w:rPr>
                <w:rFonts w:cstheme="majorHAnsi"/>
                <w:sz w:val="18"/>
                <w:szCs w:val="18"/>
              </w:rPr>
            </w:pPr>
            <w:r>
              <w:rPr>
                <w:rFonts w:cstheme="majorHAnsi"/>
                <w:sz w:val="18"/>
                <w:szCs w:val="18"/>
              </w:rPr>
              <w:t xml:space="preserve">In addition, the fall of equipment or the leaking of polluting resources might put risk on local communities that are not directly involved in the construction. </w:t>
            </w:r>
          </w:p>
        </w:tc>
        <w:tc>
          <w:tcPr>
            <w:tcW w:w="4385" w:type="dxa"/>
          </w:tcPr>
          <w:p w14:paraId="1646B9E8" w14:textId="77777777" w:rsidR="00271BC7" w:rsidRDefault="00154178" w:rsidP="00271BC7">
            <w:pPr>
              <w:rPr>
                <w:rFonts w:cstheme="majorHAnsi"/>
                <w:sz w:val="18"/>
                <w:szCs w:val="18"/>
              </w:rPr>
            </w:pPr>
            <w:r>
              <w:rPr>
                <w:rFonts w:cstheme="majorHAnsi"/>
                <w:sz w:val="18"/>
                <w:szCs w:val="18"/>
              </w:rPr>
              <w:t>While some construction ativities might entail some risks, it is still necessary to involve the beneficiaries in their construction to increase the ownership and to provide them with alternative livelihoods and additionnal revenues. Excluding them from these activities would therefore not be the adequate mitigative strategies. Consequently, beneficiaries need to be t</w:t>
            </w:r>
            <w:r w:rsidR="00D33697">
              <w:rPr>
                <w:rFonts w:cstheme="majorHAnsi"/>
                <w:sz w:val="18"/>
                <w:szCs w:val="18"/>
              </w:rPr>
              <w:t>rain</w:t>
            </w:r>
            <w:r>
              <w:rPr>
                <w:rFonts w:cstheme="majorHAnsi"/>
                <w:sz w:val="18"/>
                <w:szCs w:val="18"/>
              </w:rPr>
              <w:t xml:space="preserve">ed for some of the construction activities. Some activities however need longer trainings and specific knowledge. In this case, the voluntary beneficiaries could work directly with the experts to learn from them and ultimately </w:t>
            </w:r>
            <w:r w:rsidR="00271BC7">
              <w:rPr>
                <w:rFonts w:cstheme="majorHAnsi"/>
                <w:sz w:val="18"/>
                <w:szCs w:val="18"/>
              </w:rPr>
              <w:t xml:space="preserve">use these newly aquired skills could be used access jobs on the construction market. </w:t>
            </w:r>
            <w:r w:rsidR="00D33697">
              <w:rPr>
                <w:rFonts w:cstheme="majorHAnsi"/>
                <w:sz w:val="18"/>
                <w:szCs w:val="18"/>
              </w:rPr>
              <w:t xml:space="preserve"> </w:t>
            </w:r>
          </w:p>
          <w:p w14:paraId="4544DC95" w14:textId="77777777" w:rsidR="00271BC7" w:rsidRDefault="00271BC7" w:rsidP="00271BC7">
            <w:pPr>
              <w:rPr>
                <w:rFonts w:cstheme="majorHAnsi"/>
                <w:sz w:val="18"/>
                <w:szCs w:val="18"/>
              </w:rPr>
            </w:pPr>
          </w:p>
          <w:p w14:paraId="3165B43C" w14:textId="36BD39A2" w:rsidR="00D33697" w:rsidRPr="002C614D" w:rsidRDefault="00271BC7" w:rsidP="00271BC7">
            <w:pPr>
              <w:rPr>
                <w:rFonts w:cstheme="majorHAnsi"/>
                <w:sz w:val="18"/>
                <w:szCs w:val="18"/>
              </w:rPr>
            </w:pPr>
            <w:r>
              <w:rPr>
                <w:rFonts w:cstheme="majorHAnsi"/>
                <w:sz w:val="18"/>
                <w:szCs w:val="18"/>
              </w:rPr>
              <w:t>As regards the communities not involved in the construction activities, but that could be affected by the risk inherant with such activities, the ESMP will issue requirements to avoid these risks. This will include the conduct of the activities to a reasonnable distance of communities when relevant, and the implementation of specific safety measures.</w:t>
            </w:r>
          </w:p>
        </w:tc>
      </w:tr>
      <w:tr w:rsidR="00C055DB" w:rsidRPr="002C614D" w14:paraId="47DE91CF" w14:textId="77777777" w:rsidTr="00E772B3">
        <w:trPr>
          <w:trHeight w:val="593"/>
        </w:trPr>
        <w:tc>
          <w:tcPr>
            <w:tcW w:w="3970" w:type="dxa"/>
            <w:vMerge w:val="restart"/>
          </w:tcPr>
          <w:p w14:paraId="230ECB2F" w14:textId="77777777" w:rsidR="00C055DB" w:rsidRPr="002C614D" w:rsidRDefault="00C055DB" w:rsidP="00C055DB">
            <w:pPr>
              <w:rPr>
                <w:rFonts w:cstheme="majorHAnsi"/>
                <w:b/>
                <w:sz w:val="18"/>
                <w:szCs w:val="18"/>
              </w:rPr>
            </w:pPr>
          </w:p>
        </w:tc>
        <w:tc>
          <w:tcPr>
            <w:tcW w:w="9630" w:type="dxa"/>
            <w:gridSpan w:val="5"/>
            <w:shd w:val="clear" w:color="auto" w:fill="0F243E" w:themeFill="text2" w:themeFillShade="80"/>
          </w:tcPr>
          <w:p w14:paraId="09958366" w14:textId="77777777" w:rsidR="00C055DB" w:rsidRPr="002C614D" w:rsidRDefault="00C055DB" w:rsidP="00C055DB">
            <w:pPr>
              <w:rPr>
                <w:rFonts w:cstheme="majorHAnsi"/>
                <w:b/>
                <w:sz w:val="18"/>
                <w:szCs w:val="18"/>
              </w:rPr>
            </w:pPr>
            <w:r w:rsidRPr="002C614D">
              <w:rPr>
                <w:rFonts w:cstheme="majorHAnsi"/>
                <w:b/>
                <w:sz w:val="18"/>
                <w:szCs w:val="18"/>
              </w:rPr>
              <w:t>QUESTION 4</w:t>
            </w:r>
            <w:r w:rsidR="00AC2066" w:rsidRPr="002C614D">
              <w:rPr>
                <w:rFonts w:cstheme="majorHAnsi"/>
                <w:b/>
                <w:sz w:val="18"/>
                <w:szCs w:val="18"/>
              </w:rPr>
              <w:t>: What is the overall Project risk c</w:t>
            </w:r>
            <w:r w:rsidRPr="002C614D">
              <w:rPr>
                <w:rFonts w:cstheme="majorHAnsi"/>
                <w:b/>
                <w:sz w:val="18"/>
                <w:szCs w:val="18"/>
              </w:rPr>
              <w:t xml:space="preserve">ategorization? </w:t>
            </w:r>
          </w:p>
        </w:tc>
      </w:tr>
      <w:tr w:rsidR="00483E64" w:rsidRPr="002C614D" w14:paraId="36F31F3E" w14:textId="77777777" w:rsidTr="008659AA">
        <w:tc>
          <w:tcPr>
            <w:tcW w:w="3970" w:type="dxa"/>
            <w:vMerge/>
          </w:tcPr>
          <w:p w14:paraId="408C7D0E" w14:textId="77777777" w:rsidR="00483E64" w:rsidRPr="002C614D" w:rsidRDefault="00483E64" w:rsidP="00C055DB">
            <w:pPr>
              <w:rPr>
                <w:rFonts w:cstheme="majorHAnsi"/>
                <w:sz w:val="18"/>
                <w:szCs w:val="18"/>
                <w:u w:val="single"/>
              </w:rPr>
            </w:pPr>
          </w:p>
        </w:tc>
        <w:tc>
          <w:tcPr>
            <w:tcW w:w="5245" w:type="dxa"/>
            <w:gridSpan w:val="4"/>
          </w:tcPr>
          <w:p w14:paraId="68A6472B" w14:textId="77777777" w:rsidR="00483E64" w:rsidRPr="002C614D" w:rsidRDefault="008C711F" w:rsidP="008C711F">
            <w:pPr>
              <w:jc w:val="center"/>
              <w:rPr>
                <w:rFonts w:cstheme="majorHAnsi"/>
                <w:b/>
                <w:sz w:val="18"/>
                <w:szCs w:val="18"/>
              </w:rPr>
            </w:pPr>
            <w:r w:rsidRPr="002C614D">
              <w:rPr>
                <w:rFonts w:cstheme="majorHAnsi"/>
                <w:b/>
                <w:sz w:val="18"/>
                <w:szCs w:val="18"/>
              </w:rPr>
              <w:t xml:space="preserve">Select one (see </w:t>
            </w:r>
            <w:hyperlink r:id="rId13" w:history="1">
              <w:r w:rsidRPr="002C614D">
                <w:rPr>
                  <w:rStyle w:val="Hyperlink"/>
                  <w:rFonts w:cstheme="majorHAnsi"/>
                  <w:b/>
                  <w:sz w:val="18"/>
                  <w:szCs w:val="18"/>
                </w:rPr>
                <w:t>SESP</w:t>
              </w:r>
            </w:hyperlink>
            <w:r w:rsidRPr="002C614D">
              <w:rPr>
                <w:rFonts w:cstheme="majorHAnsi"/>
                <w:b/>
                <w:sz w:val="18"/>
                <w:szCs w:val="18"/>
              </w:rPr>
              <w:t xml:space="preserve"> for guidance)</w:t>
            </w:r>
          </w:p>
        </w:tc>
        <w:tc>
          <w:tcPr>
            <w:tcW w:w="4385" w:type="dxa"/>
          </w:tcPr>
          <w:p w14:paraId="4E052898" w14:textId="77777777" w:rsidR="00483E64" w:rsidRPr="002C614D" w:rsidRDefault="00483E64" w:rsidP="00C055DB">
            <w:pPr>
              <w:jc w:val="center"/>
              <w:rPr>
                <w:rFonts w:cstheme="majorHAnsi"/>
                <w:b/>
                <w:sz w:val="18"/>
                <w:szCs w:val="18"/>
              </w:rPr>
            </w:pPr>
            <w:r w:rsidRPr="002C614D">
              <w:rPr>
                <w:rFonts w:cstheme="majorHAnsi"/>
                <w:b/>
                <w:sz w:val="18"/>
                <w:szCs w:val="18"/>
              </w:rPr>
              <w:t>Comments</w:t>
            </w:r>
          </w:p>
        </w:tc>
      </w:tr>
      <w:tr w:rsidR="00483E64" w:rsidRPr="002C614D" w14:paraId="79809F04" w14:textId="77777777" w:rsidTr="008659AA">
        <w:trPr>
          <w:trHeight w:val="251"/>
        </w:trPr>
        <w:tc>
          <w:tcPr>
            <w:tcW w:w="3970" w:type="dxa"/>
            <w:vMerge/>
          </w:tcPr>
          <w:p w14:paraId="28026711" w14:textId="77777777" w:rsidR="00C055DB" w:rsidRPr="002C614D" w:rsidRDefault="00C055DB" w:rsidP="00C055DB">
            <w:pPr>
              <w:rPr>
                <w:rFonts w:cstheme="majorHAnsi"/>
                <w:sz w:val="18"/>
                <w:szCs w:val="18"/>
              </w:rPr>
            </w:pPr>
          </w:p>
        </w:tc>
        <w:tc>
          <w:tcPr>
            <w:tcW w:w="4343" w:type="dxa"/>
            <w:gridSpan w:val="3"/>
            <w:shd w:val="clear" w:color="auto" w:fill="auto"/>
          </w:tcPr>
          <w:p w14:paraId="7F38ACF9" w14:textId="77777777" w:rsidR="00C055DB" w:rsidRPr="002C614D" w:rsidRDefault="00C055DB" w:rsidP="00677545">
            <w:pPr>
              <w:jc w:val="right"/>
              <w:rPr>
                <w:rFonts w:cstheme="majorHAnsi"/>
                <w:b/>
                <w:i/>
                <w:sz w:val="18"/>
                <w:szCs w:val="18"/>
              </w:rPr>
            </w:pPr>
            <w:r w:rsidRPr="002C614D">
              <w:rPr>
                <w:rFonts w:cstheme="majorHAnsi"/>
                <w:b/>
                <w:i/>
                <w:sz w:val="18"/>
                <w:szCs w:val="18"/>
              </w:rPr>
              <w:t>Low Risk</w:t>
            </w:r>
          </w:p>
        </w:tc>
        <w:tc>
          <w:tcPr>
            <w:tcW w:w="902" w:type="dxa"/>
            <w:shd w:val="clear" w:color="auto" w:fill="auto"/>
          </w:tcPr>
          <w:p w14:paraId="3C50B655" w14:textId="31E3C913" w:rsidR="00C055DB" w:rsidRPr="002C614D" w:rsidRDefault="00CB3452" w:rsidP="00C055DB">
            <w:pPr>
              <w:ind w:left="-2230" w:firstLine="2230"/>
              <w:rPr>
                <w:rFonts w:cstheme="majorHAnsi"/>
                <w:b/>
                <w:sz w:val="18"/>
                <w:szCs w:val="18"/>
              </w:rPr>
            </w:pPr>
            <w:r w:rsidRPr="002C614D">
              <w:rPr>
                <w:rFonts w:ascii="Segoe UI Symbol" w:hAnsi="Segoe UI Symbol" w:cs="Segoe UI Symbol"/>
                <w:b/>
                <w:sz w:val="18"/>
                <w:szCs w:val="18"/>
              </w:rPr>
              <w:t>☐</w:t>
            </w:r>
          </w:p>
        </w:tc>
        <w:tc>
          <w:tcPr>
            <w:tcW w:w="4385" w:type="dxa"/>
          </w:tcPr>
          <w:p w14:paraId="7F6FA7AD" w14:textId="399759E3" w:rsidR="00C055DB" w:rsidRPr="002C614D" w:rsidRDefault="00C055DB" w:rsidP="00C055DB">
            <w:pPr>
              <w:rPr>
                <w:rFonts w:cstheme="majorHAnsi"/>
                <w:b/>
                <w:sz w:val="18"/>
                <w:szCs w:val="18"/>
              </w:rPr>
            </w:pPr>
          </w:p>
        </w:tc>
      </w:tr>
      <w:tr w:rsidR="00483E64" w:rsidRPr="002C614D" w14:paraId="3F60A349" w14:textId="77777777" w:rsidTr="008659AA">
        <w:tc>
          <w:tcPr>
            <w:tcW w:w="3970" w:type="dxa"/>
            <w:vMerge/>
          </w:tcPr>
          <w:p w14:paraId="5661505E" w14:textId="77777777" w:rsidR="00C055DB" w:rsidRPr="002C614D" w:rsidRDefault="00C055DB" w:rsidP="00C055DB">
            <w:pPr>
              <w:rPr>
                <w:rFonts w:cstheme="majorHAnsi"/>
                <w:sz w:val="18"/>
                <w:szCs w:val="18"/>
              </w:rPr>
            </w:pPr>
          </w:p>
        </w:tc>
        <w:tc>
          <w:tcPr>
            <w:tcW w:w="4343" w:type="dxa"/>
            <w:gridSpan w:val="3"/>
            <w:shd w:val="clear" w:color="auto" w:fill="auto"/>
          </w:tcPr>
          <w:p w14:paraId="6E54FFFC" w14:textId="77777777" w:rsidR="00C055DB" w:rsidRPr="002C614D" w:rsidRDefault="00C055DB" w:rsidP="00677545">
            <w:pPr>
              <w:jc w:val="right"/>
              <w:rPr>
                <w:rFonts w:cstheme="majorHAnsi"/>
                <w:b/>
                <w:i/>
                <w:sz w:val="18"/>
                <w:szCs w:val="18"/>
              </w:rPr>
            </w:pPr>
            <w:r w:rsidRPr="002C614D">
              <w:rPr>
                <w:rFonts w:cstheme="majorHAnsi"/>
                <w:b/>
                <w:i/>
                <w:sz w:val="18"/>
                <w:szCs w:val="18"/>
              </w:rPr>
              <w:t>Moderate Risk</w:t>
            </w:r>
          </w:p>
        </w:tc>
        <w:tc>
          <w:tcPr>
            <w:tcW w:w="902" w:type="dxa"/>
          </w:tcPr>
          <w:p w14:paraId="4DED5E95" w14:textId="77777777" w:rsidR="00C055DB" w:rsidRPr="002C614D" w:rsidRDefault="00C055DB" w:rsidP="00C055DB">
            <w:pPr>
              <w:ind w:left="-2230" w:firstLine="2230"/>
              <w:rPr>
                <w:rFonts w:cstheme="majorHAnsi"/>
                <w:b/>
                <w:sz w:val="18"/>
                <w:szCs w:val="18"/>
              </w:rPr>
            </w:pPr>
            <w:r w:rsidRPr="002C614D">
              <w:rPr>
                <w:rFonts w:ascii="Segoe UI Symbol" w:hAnsi="Segoe UI Symbol" w:cs="Segoe UI Symbol"/>
                <w:b/>
                <w:sz w:val="18"/>
                <w:szCs w:val="18"/>
              </w:rPr>
              <w:t>☐</w:t>
            </w:r>
          </w:p>
        </w:tc>
        <w:tc>
          <w:tcPr>
            <w:tcW w:w="4385" w:type="dxa"/>
          </w:tcPr>
          <w:p w14:paraId="265253AC" w14:textId="77777777" w:rsidR="00C055DB" w:rsidRPr="002C614D" w:rsidRDefault="00C055DB" w:rsidP="00C055DB">
            <w:pPr>
              <w:rPr>
                <w:rFonts w:cstheme="majorHAnsi"/>
                <w:b/>
                <w:sz w:val="18"/>
                <w:szCs w:val="18"/>
              </w:rPr>
            </w:pPr>
          </w:p>
        </w:tc>
      </w:tr>
      <w:tr w:rsidR="00483E64" w:rsidRPr="002C614D" w14:paraId="219BBAD9" w14:textId="77777777" w:rsidTr="008659AA">
        <w:tc>
          <w:tcPr>
            <w:tcW w:w="3970" w:type="dxa"/>
            <w:vMerge/>
          </w:tcPr>
          <w:p w14:paraId="7964EB07" w14:textId="77777777" w:rsidR="00C055DB" w:rsidRPr="002C614D" w:rsidRDefault="00C055DB" w:rsidP="00C055DB">
            <w:pPr>
              <w:rPr>
                <w:rFonts w:cstheme="majorHAnsi"/>
                <w:sz w:val="18"/>
                <w:szCs w:val="18"/>
              </w:rPr>
            </w:pPr>
          </w:p>
        </w:tc>
        <w:tc>
          <w:tcPr>
            <w:tcW w:w="4343" w:type="dxa"/>
            <w:gridSpan w:val="3"/>
            <w:shd w:val="clear" w:color="auto" w:fill="auto"/>
          </w:tcPr>
          <w:p w14:paraId="2F995EA2" w14:textId="77777777" w:rsidR="00C055DB" w:rsidRPr="002C614D" w:rsidRDefault="00C055DB" w:rsidP="00677545">
            <w:pPr>
              <w:jc w:val="right"/>
              <w:rPr>
                <w:rFonts w:cstheme="majorHAnsi"/>
                <w:b/>
                <w:i/>
                <w:sz w:val="18"/>
                <w:szCs w:val="18"/>
              </w:rPr>
            </w:pPr>
            <w:r w:rsidRPr="002C614D">
              <w:rPr>
                <w:rFonts w:cstheme="majorHAnsi"/>
                <w:b/>
                <w:i/>
                <w:sz w:val="18"/>
                <w:szCs w:val="18"/>
              </w:rPr>
              <w:t>High Risk</w:t>
            </w:r>
          </w:p>
        </w:tc>
        <w:tc>
          <w:tcPr>
            <w:tcW w:w="902" w:type="dxa"/>
          </w:tcPr>
          <w:p w14:paraId="29D046B1" w14:textId="437C62AB" w:rsidR="00C055DB" w:rsidRPr="002C614D" w:rsidRDefault="00CB3452" w:rsidP="00C055DB">
            <w:pPr>
              <w:ind w:left="-2230" w:firstLine="2230"/>
              <w:rPr>
                <w:rFonts w:cstheme="majorHAnsi"/>
                <w:b/>
                <w:sz w:val="18"/>
                <w:szCs w:val="18"/>
              </w:rPr>
            </w:pPr>
            <w:r w:rsidRPr="002C614D">
              <w:rPr>
                <w:rFonts w:cstheme="majorHAnsi"/>
                <w:b/>
                <w:sz w:val="18"/>
                <w:szCs w:val="18"/>
              </w:rPr>
              <w:t>X</w:t>
            </w:r>
          </w:p>
        </w:tc>
        <w:tc>
          <w:tcPr>
            <w:tcW w:w="4385" w:type="dxa"/>
          </w:tcPr>
          <w:p w14:paraId="3634C5F9" w14:textId="77777777" w:rsidR="00C055DB" w:rsidRPr="002C614D" w:rsidRDefault="00C055DB" w:rsidP="00C055DB">
            <w:pPr>
              <w:rPr>
                <w:rFonts w:cstheme="majorHAnsi"/>
                <w:b/>
                <w:sz w:val="18"/>
                <w:szCs w:val="18"/>
              </w:rPr>
            </w:pPr>
          </w:p>
        </w:tc>
      </w:tr>
      <w:tr w:rsidR="00773AD2" w:rsidRPr="002C614D" w14:paraId="40919F67" w14:textId="77777777" w:rsidTr="008659AA">
        <w:trPr>
          <w:trHeight w:val="782"/>
        </w:trPr>
        <w:tc>
          <w:tcPr>
            <w:tcW w:w="3970" w:type="dxa"/>
            <w:vMerge w:val="restart"/>
            <w:shd w:val="clear" w:color="auto" w:fill="FFFFFF" w:themeFill="background1"/>
          </w:tcPr>
          <w:p w14:paraId="6E5BE50E" w14:textId="77777777" w:rsidR="00773AD2" w:rsidRPr="002C614D" w:rsidRDefault="00773AD2" w:rsidP="00C055DB">
            <w:pPr>
              <w:ind w:hanging="18"/>
              <w:rPr>
                <w:rFonts w:cstheme="majorHAnsi"/>
                <w:b/>
                <w:sz w:val="18"/>
                <w:szCs w:val="18"/>
              </w:rPr>
            </w:pPr>
          </w:p>
        </w:tc>
        <w:tc>
          <w:tcPr>
            <w:tcW w:w="5245" w:type="dxa"/>
            <w:gridSpan w:val="4"/>
            <w:shd w:val="clear" w:color="auto" w:fill="0F243E" w:themeFill="text2" w:themeFillShade="80"/>
            <w:vAlign w:val="center"/>
          </w:tcPr>
          <w:p w14:paraId="566F3C33" w14:textId="77777777" w:rsidR="00773AD2" w:rsidRPr="002C614D" w:rsidRDefault="00773AD2" w:rsidP="00C055DB">
            <w:pPr>
              <w:tabs>
                <w:tab w:val="left" w:pos="360"/>
              </w:tabs>
              <w:rPr>
                <w:rFonts w:cstheme="majorHAnsi"/>
                <w:sz w:val="18"/>
                <w:szCs w:val="18"/>
              </w:rPr>
            </w:pPr>
            <w:r w:rsidRPr="002C614D">
              <w:rPr>
                <w:rFonts w:cstheme="majorHAnsi"/>
                <w:b/>
                <w:sz w:val="18"/>
                <w:szCs w:val="18"/>
              </w:rPr>
              <w:t>QUESTION 5: Based on the identified risks and risk categorization, what requirements of the SES are relevant?</w:t>
            </w:r>
          </w:p>
        </w:tc>
        <w:tc>
          <w:tcPr>
            <w:tcW w:w="4385" w:type="dxa"/>
            <w:shd w:val="clear" w:color="auto" w:fill="0F243E" w:themeFill="text2" w:themeFillShade="80"/>
            <w:vAlign w:val="center"/>
          </w:tcPr>
          <w:p w14:paraId="046562F2" w14:textId="77777777" w:rsidR="00773AD2" w:rsidRPr="002C614D" w:rsidRDefault="00773AD2" w:rsidP="00C055DB">
            <w:pPr>
              <w:tabs>
                <w:tab w:val="left" w:pos="360"/>
              </w:tabs>
              <w:jc w:val="center"/>
              <w:rPr>
                <w:rFonts w:cstheme="majorHAnsi"/>
                <w:b/>
                <w:sz w:val="18"/>
                <w:szCs w:val="18"/>
              </w:rPr>
            </w:pPr>
          </w:p>
        </w:tc>
      </w:tr>
      <w:tr w:rsidR="002248F9" w:rsidRPr="002C614D" w14:paraId="7EA88F69" w14:textId="77777777" w:rsidTr="008659AA">
        <w:trPr>
          <w:trHeight w:val="296"/>
        </w:trPr>
        <w:tc>
          <w:tcPr>
            <w:tcW w:w="3970" w:type="dxa"/>
            <w:vMerge/>
            <w:shd w:val="clear" w:color="auto" w:fill="FFFFFF" w:themeFill="background1"/>
          </w:tcPr>
          <w:p w14:paraId="2D9D02D1" w14:textId="77777777" w:rsidR="002248F9" w:rsidRPr="002C614D" w:rsidRDefault="002248F9" w:rsidP="00C055DB">
            <w:pPr>
              <w:rPr>
                <w:rFonts w:cstheme="majorHAnsi"/>
                <w:sz w:val="18"/>
                <w:szCs w:val="18"/>
                <w:u w:val="single"/>
              </w:rPr>
            </w:pPr>
          </w:p>
        </w:tc>
        <w:tc>
          <w:tcPr>
            <w:tcW w:w="5245" w:type="dxa"/>
            <w:gridSpan w:val="4"/>
          </w:tcPr>
          <w:p w14:paraId="7B81E1F1" w14:textId="77777777" w:rsidR="002248F9" w:rsidRPr="002C614D" w:rsidRDefault="008C711F" w:rsidP="008C711F">
            <w:pPr>
              <w:tabs>
                <w:tab w:val="left" w:pos="360"/>
              </w:tabs>
              <w:jc w:val="center"/>
              <w:rPr>
                <w:rFonts w:cstheme="majorHAnsi"/>
                <w:b/>
                <w:sz w:val="18"/>
                <w:szCs w:val="18"/>
              </w:rPr>
            </w:pPr>
            <w:r w:rsidRPr="002C614D">
              <w:rPr>
                <w:rFonts w:cstheme="majorHAnsi"/>
                <w:sz w:val="18"/>
                <w:szCs w:val="18"/>
              </w:rPr>
              <w:t>Check all that apply</w:t>
            </w:r>
          </w:p>
        </w:tc>
        <w:tc>
          <w:tcPr>
            <w:tcW w:w="4385" w:type="dxa"/>
          </w:tcPr>
          <w:p w14:paraId="40C5C879" w14:textId="77777777" w:rsidR="002248F9" w:rsidRPr="002C614D" w:rsidRDefault="002248F9" w:rsidP="00772787">
            <w:pPr>
              <w:tabs>
                <w:tab w:val="left" w:pos="360"/>
              </w:tabs>
              <w:jc w:val="center"/>
              <w:rPr>
                <w:rFonts w:cstheme="majorHAnsi"/>
                <w:b/>
                <w:sz w:val="18"/>
                <w:szCs w:val="18"/>
              </w:rPr>
            </w:pPr>
            <w:r w:rsidRPr="002C614D">
              <w:rPr>
                <w:rFonts w:cstheme="majorHAnsi"/>
                <w:b/>
                <w:sz w:val="18"/>
                <w:szCs w:val="18"/>
              </w:rPr>
              <w:t>Comments</w:t>
            </w:r>
          </w:p>
        </w:tc>
      </w:tr>
      <w:tr w:rsidR="00483E64" w:rsidRPr="002C614D" w14:paraId="325EF2B8" w14:textId="77777777" w:rsidTr="008659AA">
        <w:tc>
          <w:tcPr>
            <w:tcW w:w="3970" w:type="dxa"/>
            <w:vMerge/>
            <w:shd w:val="clear" w:color="auto" w:fill="FFFFFF" w:themeFill="background1"/>
          </w:tcPr>
          <w:p w14:paraId="2392BDF6"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4F8E41EF"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Principle 1: Human Rights</w:t>
            </w:r>
          </w:p>
        </w:tc>
        <w:tc>
          <w:tcPr>
            <w:tcW w:w="902" w:type="dxa"/>
            <w:vAlign w:val="center"/>
          </w:tcPr>
          <w:p w14:paraId="1F84572D" w14:textId="79FE16E8" w:rsidR="00F536BB" w:rsidRPr="002C614D" w:rsidRDefault="00E13E72" w:rsidP="00C055DB">
            <w:pPr>
              <w:tabs>
                <w:tab w:val="left" w:pos="360"/>
              </w:tabs>
              <w:rPr>
                <w:rFonts w:cstheme="majorHAnsi"/>
                <w:sz w:val="18"/>
                <w:szCs w:val="18"/>
              </w:rPr>
            </w:pPr>
            <w:r w:rsidRPr="002C614D">
              <w:rPr>
                <w:rFonts w:cstheme="majorHAnsi"/>
                <w:b/>
                <w:sz w:val="18"/>
                <w:szCs w:val="18"/>
              </w:rPr>
              <w:t>X</w:t>
            </w:r>
          </w:p>
        </w:tc>
        <w:tc>
          <w:tcPr>
            <w:tcW w:w="4385" w:type="dxa"/>
          </w:tcPr>
          <w:p w14:paraId="33111BA9" w14:textId="77777777" w:rsidR="00F536BB" w:rsidRPr="002C614D" w:rsidRDefault="00F536BB" w:rsidP="00C055DB">
            <w:pPr>
              <w:tabs>
                <w:tab w:val="left" w:pos="360"/>
              </w:tabs>
              <w:rPr>
                <w:rFonts w:cstheme="majorHAnsi"/>
                <w:sz w:val="18"/>
                <w:szCs w:val="18"/>
              </w:rPr>
            </w:pPr>
          </w:p>
        </w:tc>
      </w:tr>
      <w:tr w:rsidR="00483E64" w:rsidRPr="002C614D" w14:paraId="5F212B37" w14:textId="77777777" w:rsidTr="008659AA">
        <w:tc>
          <w:tcPr>
            <w:tcW w:w="3970" w:type="dxa"/>
            <w:vMerge/>
            <w:shd w:val="clear" w:color="auto" w:fill="FFFFFF" w:themeFill="background1"/>
          </w:tcPr>
          <w:p w14:paraId="7F924BE4"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2A765BDF"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Principle 2: Gender Equality and Women’s Empowerment</w:t>
            </w:r>
          </w:p>
        </w:tc>
        <w:tc>
          <w:tcPr>
            <w:tcW w:w="902" w:type="dxa"/>
            <w:vAlign w:val="center"/>
          </w:tcPr>
          <w:p w14:paraId="19AF3F2C" w14:textId="5FC97DB5" w:rsidR="00F536BB" w:rsidRPr="002C614D" w:rsidRDefault="00E13E72" w:rsidP="00C055DB">
            <w:pPr>
              <w:tabs>
                <w:tab w:val="left" w:pos="360"/>
              </w:tabs>
              <w:rPr>
                <w:rFonts w:cstheme="majorHAnsi"/>
                <w:sz w:val="18"/>
                <w:szCs w:val="18"/>
              </w:rPr>
            </w:pPr>
            <w:r w:rsidRPr="002C614D">
              <w:rPr>
                <w:rFonts w:cstheme="majorHAnsi"/>
                <w:b/>
                <w:sz w:val="18"/>
                <w:szCs w:val="18"/>
              </w:rPr>
              <w:t>X</w:t>
            </w:r>
          </w:p>
        </w:tc>
        <w:tc>
          <w:tcPr>
            <w:tcW w:w="4385" w:type="dxa"/>
          </w:tcPr>
          <w:p w14:paraId="7317478F" w14:textId="77777777" w:rsidR="00F536BB" w:rsidRPr="002C614D" w:rsidRDefault="00F536BB" w:rsidP="00C055DB">
            <w:pPr>
              <w:tabs>
                <w:tab w:val="left" w:pos="360"/>
              </w:tabs>
              <w:rPr>
                <w:rFonts w:cstheme="majorHAnsi"/>
                <w:sz w:val="18"/>
                <w:szCs w:val="18"/>
              </w:rPr>
            </w:pPr>
          </w:p>
        </w:tc>
      </w:tr>
      <w:tr w:rsidR="00483E64" w:rsidRPr="002C614D" w14:paraId="00ECBCE3" w14:textId="77777777" w:rsidTr="008659AA">
        <w:tc>
          <w:tcPr>
            <w:tcW w:w="3970" w:type="dxa"/>
            <w:vMerge/>
            <w:shd w:val="clear" w:color="auto" w:fill="FFFFFF" w:themeFill="background1"/>
          </w:tcPr>
          <w:p w14:paraId="1683B6F9"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560F27B4"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1.</w:t>
            </w:r>
            <w:r w:rsidRPr="002C614D">
              <w:rPr>
                <w:rFonts w:cstheme="majorHAnsi"/>
                <w:b/>
                <w:i/>
                <w:sz w:val="18"/>
                <w:szCs w:val="18"/>
              </w:rPr>
              <w:tab/>
              <w:t>Biodiversity Conservation and Natural Resource Management</w:t>
            </w:r>
          </w:p>
        </w:tc>
        <w:tc>
          <w:tcPr>
            <w:tcW w:w="902" w:type="dxa"/>
            <w:vAlign w:val="center"/>
          </w:tcPr>
          <w:p w14:paraId="1E72F58A" w14:textId="09967FE9" w:rsidR="00F536BB" w:rsidRPr="002C614D" w:rsidRDefault="00377B9E" w:rsidP="00C055DB">
            <w:pPr>
              <w:tabs>
                <w:tab w:val="left" w:pos="360"/>
              </w:tabs>
              <w:rPr>
                <w:rFonts w:cstheme="majorHAnsi"/>
                <w:sz w:val="18"/>
                <w:szCs w:val="18"/>
              </w:rPr>
            </w:pPr>
            <w:r w:rsidRPr="002C614D">
              <w:rPr>
                <w:rFonts w:cstheme="majorHAnsi"/>
                <w:b/>
                <w:sz w:val="18"/>
                <w:szCs w:val="18"/>
              </w:rPr>
              <w:t>X</w:t>
            </w:r>
          </w:p>
        </w:tc>
        <w:tc>
          <w:tcPr>
            <w:tcW w:w="4385" w:type="dxa"/>
          </w:tcPr>
          <w:p w14:paraId="3B427E1C" w14:textId="77777777" w:rsidR="00F536BB" w:rsidRPr="002C614D" w:rsidRDefault="00F536BB" w:rsidP="00C055DB">
            <w:pPr>
              <w:tabs>
                <w:tab w:val="left" w:pos="360"/>
              </w:tabs>
              <w:rPr>
                <w:rFonts w:cstheme="majorHAnsi"/>
                <w:sz w:val="18"/>
                <w:szCs w:val="18"/>
              </w:rPr>
            </w:pPr>
          </w:p>
        </w:tc>
      </w:tr>
      <w:tr w:rsidR="00483E64" w:rsidRPr="002C614D" w14:paraId="02716080" w14:textId="77777777" w:rsidTr="008659AA">
        <w:tc>
          <w:tcPr>
            <w:tcW w:w="3970" w:type="dxa"/>
            <w:vMerge/>
            <w:shd w:val="clear" w:color="auto" w:fill="FFFFFF" w:themeFill="background1"/>
          </w:tcPr>
          <w:p w14:paraId="1516F33C"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2C7E0311"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2.</w:t>
            </w:r>
            <w:r w:rsidRPr="002C614D">
              <w:rPr>
                <w:rFonts w:cstheme="majorHAnsi"/>
                <w:b/>
                <w:i/>
                <w:sz w:val="18"/>
                <w:szCs w:val="18"/>
              </w:rPr>
              <w:tab/>
              <w:t>Climate Change Mitigation and Adaptation</w:t>
            </w:r>
          </w:p>
        </w:tc>
        <w:tc>
          <w:tcPr>
            <w:tcW w:w="902" w:type="dxa"/>
            <w:vAlign w:val="center"/>
          </w:tcPr>
          <w:p w14:paraId="79485FFA" w14:textId="332372A0" w:rsidR="00F536BB" w:rsidRPr="002C614D" w:rsidRDefault="00E13E72" w:rsidP="00C055DB">
            <w:pPr>
              <w:tabs>
                <w:tab w:val="left" w:pos="360"/>
              </w:tabs>
              <w:rPr>
                <w:rFonts w:cstheme="majorHAnsi"/>
                <w:sz w:val="18"/>
                <w:szCs w:val="18"/>
              </w:rPr>
            </w:pPr>
            <w:r w:rsidRPr="002C614D">
              <w:rPr>
                <w:rFonts w:cstheme="majorHAnsi"/>
                <w:b/>
                <w:sz w:val="18"/>
                <w:szCs w:val="18"/>
              </w:rPr>
              <w:t>X</w:t>
            </w:r>
          </w:p>
        </w:tc>
        <w:tc>
          <w:tcPr>
            <w:tcW w:w="4385" w:type="dxa"/>
          </w:tcPr>
          <w:p w14:paraId="6896F63D" w14:textId="77777777" w:rsidR="00F536BB" w:rsidRPr="002C614D" w:rsidRDefault="00F536BB" w:rsidP="00C055DB">
            <w:pPr>
              <w:tabs>
                <w:tab w:val="left" w:pos="360"/>
              </w:tabs>
              <w:rPr>
                <w:rFonts w:cstheme="majorHAnsi"/>
                <w:sz w:val="18"/>
                <w:szCs w:val="18"/>
              </w:rPr>
            </w:pPr>
          </w:p>
        </w:tc>
      </w:tr>
      <w:tr w:rsidR="00483E64" w:rsidRPr="002C614D" w14:paraId="1E49ABB3" w14:textId="77777777" w:rsidTr="008659AA">
        <w:tc>
          <w:tcPr>
            <w:tcW w:w="3970" w:type="dxa"/>
            <w:vMerge/>
            <w:shd w:val="clear" w:color="auto" w:fill="FFFFFF" w:themeFill="background1"/>
          </w:tcPr>
          <w:p w14:paraId="528FB5E9"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6E429A50"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3.</w:t>
            </w:r>
            <w:r w:rsidRPr="002C614D">
              <w:rPr>
                <w:rFonts w:cstheme="majorHAnsi"/>
                <w:b/>
                <w:i/>
                <w:sz w:val="18"/>
                <w:szCs w:val="18"/>
              </w:rPr>
              <w:tab/>
              <w:t>Community Health, Safety and Working Conditions</w:t>
            </w:r>
          </w:p>
        </w:tc>
        <w:tc>
          <w:tcPr>
            <w:tcW w:w="902" w:type="dxa"/>
            <w:vAlign w:val="center"/>
          </w:tcPr>
          <w:p w14:paraId="0C26EAC6" w14:textId="5E435373" w:rsidR="00F536BB" w:rsidRPr="002C614D" w:rsidRDefault="00B8787E" w:rsidP="00C055DB">
            <w:pPr>
              <w:tabs>
                <w:tab w:val="left" w:pos="360"/>
              </w:tabs>
              <w:rPr>
                <w:rFonts w:cstheme="majorHAnsi"/>
                <w:sz w:val="18"/>
                <w:szCs w:val="18"/>
              </w:rPr>
            </w:pPr>
            <w:r>
              <w:rPr>
                <w:rFonts w:ascii="Segoe UI Symbol" w:hAnsi="Segoe UI Symbol" w:cs="Segoe UI Symbol"/>
                <w:b/>
                <w:sz w:val="18"/>
                <w:szCs w:val="18"/>
              </w:rPr>
              <w:t>X</w:t>
            </w:r>
          </w:p>
        </w:tc>
        <w:tc>
          <w:tcPr>
            <w:tcW w:w="4385" w:type="dxa"/>
          </w:tcPr>
          <w:p w14:paraId="4C095D36" w14:textId="77777777" w:rsidR="00F536BB" w:rsidRPr="002C614D" w:rsidRDefault="00F536BB" w:rsidP="00C055DB">
            <w:pPr>
              <w:tabs>
                <w:tab w:val="left" w:pos="360"/>
              </w:tabs>
              <w:rPr>
                <w:rFonts w:cstheme="majorHAnsi"/>
                <w:sz w:val="18"/>
                <w:szCs w:val="18"/>
              </w:rPr>
            </w:pPr>
          </w:p>
        </w:tc>
      </w:tr>
      <w:tr w:rsidR="00483E64" w:rsidRPr="002C614D" w14:paraId="466002C1" w14:textId="77777777" w:rsidTr="008659AA">
        <w:tc>
          <w:tcPr>
            <w:tcW w:w="3970" w:type="dxa"/>
            <w:vMerge/>
            <w:shd w:val="clear" w:color="auto" w:fill="FFFFFF" w:themeFill="background1"/>
          </w:tcPr>
          <w:p w14:paraId="0B4CA5A8"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167BD748"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4.</w:t>
            </w:r>
            <w:r w:rsidRPr="002C614D">
              <w:rPr>
                <w:rFonts w:cstheme="majorHAnsi"/>
                <w:b/>
                <w:i/>
                <w:sz w:val="18"/>
                <w:szCs w:val="18"/>
              </w:rPr>
              <w:tab/>
              <w:t>Cultural Heritage</w:t>
            </w:r>
          </w:p>
        </w:tc>
        <w:tc>
          <w:tcPr>
            <w:tcW w:w="902" w:type="dxa"/>
            <w:vAlign w:val="center"/>
          </w:tcPr>
          <w:p w14:paraId="27FE8FF1" w14:textId="77777777" w:rsidR="00F536BB" w:rsidRPr="002C614D" w:rsidRDefault="00F536BB" w:rsidP="00C055DB">
            <w:pPr>
              <w:tabs>
                <w:tab w:val="left" w:pos="360"/>
              </w:tabs>
              <w:rPr>
                <w:rFonts w:cstheme="majorHAnsi"/>
                <w:sz w:val="18"/>
                <w:szCs w:val="18"/>
              </w:rPr>
            </w:pPr>
            <w:r w:rsidRPr="002C614D">
              <w:rPr>
                <w:rFonts w:ascii="Segoe UI Symbol" w:hAnsi="Segoe UI Symbol" w:cs="Segoe UI Symbol"/>
                <w:b/>
                <w:sz w:val="18"/>
                <w:szCs w:val="18"/>
              </w:rPr>
              <w:t>☐</w:t>
            </w:r>
          </w:p>
        </w:tc>
        <w:tc>
          <w:tcPr>
            <w:tcW w:w="4385" w:type="dxa"/>
          </w:tcPr>
          <w:p w14:paraId="6BE4DF86" w14:textId="77777777" w:rsidR="00F536BB" w:rsidRPr="002C614D" w:rsidRDefault="00F536BB" w:rsidP="00C055DB">
            <w:pPr>
              <w:tabs>
                <w:tab w:val="left" w:pos="360"/>
              </w:tabs>
              <w:rPr>
                <w:rFonts w:cstheme="majorHAnsi"/>
                <w:sz w:val="18"/>
                <w:szCs w:val="18"/>
              </w:rPr>
            </w:pPr>
          </w:p>
        </w:tc>
      </w:tr>
      <w:tr w:rsidR="00483E64" w:rsidRPr="002C614D" w14:paraId="79732CFB" w14:textId="77777777" w:rsidTr="008659AA">
        <w:tc>
          <w:tcPr>
            <w:tcW w:w="3970" w:type="dxa"/>
            <w:vMerge/>
            <w:shd w:val="clear" w:color="auto" w:fill="FFFFFF" w:themeFill="background1"/>
          </w:tcPr>
          <w:p w14:paraId="6C566F51"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4AF96206"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5.</w:t>
            </w:r>
            <w:r w:rsidRPr="002C614D">
              <w:rPr>
                <w:rFonts w:cstheme="majorHAnsi"/>
                <w:b/>
                <w:i/>
                <w:sz w:val="18"/>
                <w:szCs w:val="18"/>
              </w:rPr>
              <w:tab/>
              <w:t>Displacement and Resettlement</w:t>
            </w:r>
          </w:p>
        </w:tc>
        <w:tc>
          <w:tcPr>
            <w:tcW w:w="902" w:type="dxa"/>
            <w:vAlign w:val="center"/>
          </w:tcPr>
          <w:p w14:paraId="5C3253B9" w14:textId="4406B1B7" w:rsidR="00F536BB" w:rsidRPr="002C614D" w:rsidRDefault="00E13E72" w:rsidP="00C055DB">
            <w:pPr>
              <w:tabs>
                <w:tab w:val="left" w:pos="360"/>
              </w:tabs>
              <w:rPr>
                <w:rFonts w:cstheme="majorHAnsi"/>
                <w:sz w:val="18"/>
                <w:szCs w:val="18"/>
              </w:rPr>
            </w:pPr>
            <w:r w:rsidRPr="002C614D">
              <w:rPr>
                <w:rFonts w:cstheme="majorHAnsi"/>
                <w:b/>
                <w:sz w:val="18"/>
                <w:szCs w:val="18"/>
              </w:rPr>
              <w:t>X</w:t>
            </w:r>
          </w:p>
        </w:tc>
        <w:tc>
          <w:tcPr>
            <w:tcW w:w="4385" w:type="dxa"/>
          </w:tcPr>
          <w:p w14:paraId="11C2CE5B" w14:textId="77777777" w:rsidR="00F536BB" w:rsidRPr="002C614D" w:rsidRDefault="00F536BB" w:rsidP="00C055DB">
            <w:pPr>
              <w:tabs>
                <w:tab w:val="left" w:pos="360"/>
              </w:tabs>
              <w:rPr>
                <w:rFonts w:cstheme="majorHAnsi"/>
                <w:sz w:val="18"/>
                <w:szCs w:val="18"/>
              </w:rPr>
            </w:pPr>
          </w:p>
        </w:tc>
      </w:tr>
      <w:tr w:rsidR="00483E64" w:rsidRPr="002C614D" w14:paraId="22345D47" w14:textId="77777777" w:rsidTr="008659AA">
        <w:tc>
          <w:tcPr>
            <w:tcW w:w="3970" w:type="dxa"/>
            <w:vMerge/>
            <w:shd w:val="clear" w:color="auto" w:fill="FFFFFF" w:themeFill="background1"/>
          </w:tcPr>
          <w:p w14:paraId="529194AA"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360124C9"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6.</w:t>
            </w:r>
            <w:r w:rsidRPr="002C614D">
              <w:rPr>
                <w:rFonts w:cstheme="majorHAnsi"/>
                <w:b/>
                <w:i/>
                <w:sz w:val="18"/>
                <w:szCs w:val="18"/>
              </w:rPr>
              <w:tab/>
              <w:t>Indigenous Peoples</w:t>
            </w:r>
          </w:p>
        </w:tc>
        <w:tc>
          <w:tcPr>
            <w:tcW w:w="902" w:type="dxa"/>
            <w:vAlign w:val="center"/>
          </w:tcPr>
          <w:p w14:paraId="64ED037E" w14:textId="2C1453BD" w:rsidR="00F536BB" w:rsidRPr="002C614D" w:rsidRDefault="00E13E72" w:rsidP="00C055DB">
            <w:pPr>
              <w:tabs>
                <w:tab w:val="left" w:pos="360"/>
              </w:tabs>
              <w:rPr>
                <w:rFonts w:cstheme="majorHAnsi"/>
                <w:sz w:val="18"/>
                <w:szCs w:val="18"/>
              </w:rPr>
            </w:pPr>
            <w:r w:rsidRPr="002C614D">
              <w:rPr>
                <w:rFonts w:cstheme="majorHAnsi"/>
                <w:b/>
                <w:sz w:val="18"/>
                <w:szCs w:val="18"/>
              </w:rPr>
              <w:t>X</w:t>
            </w:r>
          </w:p>
        </w:tc>
        <w:tc>
          <w:tcPr>
            <w:tcW w:w="4385" w:type="dxa"/>
          </w:tcPr>
          <w:p w14:paraId="73ABD5C2" w14:textId="77777777" w:rsidR="00F536BB" w:rsidRPr="002C614D" w:rsidRDefault="00F536BB" w:rsidP="00C055DB">
            <w:pPr>
              <w:tabs>
                <w:tab w:val="left" w:pos="360"/>
              </w:tabs>
              <w:rPr>
                <w:rFonts w:cstheme="majorHAnsi"/>
                <w:sz w:val="18"/>
                <w:szCs w:val="18"/>
              </w:rPr>
            </w:pPr>
          </w:p>
        </w:tc>
      </w:tr>
      <w:tr w:rsidR="00483E64" w:rsidRPr="002C614D" w14:paraId="4BB2B010" w14:textId="77777777" w:rsidTr="008659AA">
        <w:tc>
          <w:tcPr>
            <w:tcW w:w="3970" w:type="dxa"/>
            <w:vMerge/>
            <w:shd w:val="clear" w:color="auto" w:fill="FFFFFF" w:themeFill="background1"/>
          </w:tcPr>
          <w:p w14:paraId="4DEB328D" w14:textId="77777777" w:rsidR="00F536BB" w:rsidRPr="002C614D" w:rsidRDefault="00F536BB" w:rsidP="00C055DB">
            <w:pPr>
              <w:tabs>
                <w:tab w:val="left" w:pos="270"/>
              </w:tabs>
              <w:ind w:left="270" w:hanging="270"/>
              <w:rPr>
                <w:rFonts w:cstheme="majorHAnsi"/>
                <w:sz w:val="18"/>
                <w:szCs w:val="18"/>
              </w:rPr>
            </w:pPr>
          </w:p>
        </w:tc>
        <w:tc>
          <w:tcPr>
            <w:tcW w:w="4343" w:type="dxa"/>
            <w:gridSpan w:val="3"/>
            <w:shd w:val="clear" w:color="auto" w:fill="auto"/>
          </w:tcPr>
          <w:p w14:paraId="52FF292F" w14:textId="77777777" w:rsidR="00F536BB" w:rsidRPr="002C614D" w:rsidRDefault="00F536BB" w:rsidP="00C055DB">
            <w:pPr>
              <w:tabs>
                <w:tab w:val="left" w:pos="270"/>
              </w:tabs>
              <w:ind w:left="270" w:hanging="270"/>
              <w:rPr>
                <w:rFonts w:cstheme="majorHAnsi"/>
                <w:b/>
                <w:i/>
                <w:sz w:val="18"/>
                <w:szCs w:val="18"/>
              </w:rPr>
            </w:pPr>
            <w:r w:rsidRPr="002C614D">
              <w:rPr>
                <w:rFonts w:cstheme="majorHAnsi"/>
                <w:b/>
                <w:i/>
                <w:sz w:val="18"/>
                <w:szCs w:val="18"/>
              </w:rPr>
              <w:t>7.</w:t>
            </w:r>
            <w:r w:rsidRPr="002C614D">
              <w:rPr>
                <w:rFonts w:cstheme="majorHAnsi"/>
                <w:b/>
                <w:i/>
                <w:sz w:val="18"/>
                <w:szCs w:val="18"/>
              </w:rPr>
              <w:tab/>
              <w:t>Pollution Prevention and Resource Efficiency</w:t>
            </w:r>
          </w:p>
        </w:tc>
        <w:tc>
          <w:tcPr>
            <w:tcW w:w="902" w:type="dxa"/>
            <w:vAlign w:val="center"/>
          </w:tcPr>
          <w:p w14:paraId="21DBC160" w14:textId="0A8B1EBF" w:rsidR="00F536BB" w:rsidRPr="002C614D" w:rsidRDefault="00E13E72" w:rsidP="00C055DB">
            <w:pPr>
              <w:tabs>
                <w:tab w:val="left" w:pos="360"/>
              </w:tabs>
              <w:rPr>
                <w:rFonts w:cstheme="majorHAnsi"/>
                <w:sz w:val="18"/>
                <w:szCs w:val="18"/>
              </w:rPr>
            </w:pPr>
            <w:r w:rsidRPr="002C614D">
              <w:rPr>
                <w:rFonts w:cstheme="majorHAnsi"/>
                <w:b/>
                <w:sz w:val="18"/>
                <w:szCs w:val="18"/>
              </w:rPr>
              <w:t>X</w:t>
            </w:r>
          </w:p>
        </w:tc>
        <w:tc>
          <w:tcPr>
            <w:tcW w:w="4385" w:type="dxa"/>
          </w:tcPr>
          <w:p w14:paraId="0696366D" w14:textId="77777777" w:rsidR="00F536BB" w:rsidRPr="002C614D" w:rsidRDefault="00F536BB" w:rsidP="00C055DB">
            <w:pPr>
              <w:tabs>
                <w:tab w:val="left" w:pos="360"/>
              </w:tabs>
              <w:rPr>
                <w:rFonts w:cstheme="majorHAnsi"/>
                <w:sz w:val="18"/>
                <w:szCs w:val="18"/>
              </w:rPr>
            </w:pPr>
          </w:p>
        </w:tc>
      </w:tr>
    </w:tbl>
    <w:p w14:paraId="2119460F" w14:textId="77777777" w:rsidR="002419FE" w:rsidRPr="002C614D" w:rsidRDefault="002419FE" w:rsidP="00DD330A">
      <w:pPr>
        <w:tabs>
          <w:tab w:val="left" w:pos="360"/>
        </w:tabs>
        <w:rPr>
          <w:rFonts w:ascii="Arial" w:hAnsi="Arial" w:cs="Arial"/>
          <w:b/>
          <w:i/>
          <w:sz w:val="18"/>
          <w:szCs w:val="18"/>
        </w:rPr>
      </w:pPr>
    </w:p>
    <w:p w14:paraId="61A164AB" w14:textId="77777777" w:rsidR="00DD330A" w:rsidRPr="002C614D" w:rsidRDefault="00DD330A" w:rsidP="00DD330A">
      <w:pPr>
        <w:tabs>
          <w:tab w:val="left" w:pos="360"/>
        </w:tabs>
        <w:rPr>
          <w:rFonts w:ascii="Arial" w:hAnsi="Arial" w:cs="Arial"/>
          <w:sz w:val="18"/>
          <w:szCs w:val="18"/>
        </w:rPr>
      </w:pPr>
    </w:p>
    <w:p w14:paraId="079FEF4F" w14:textId="77777777" w:rsidR="00DD330A" w:rsidRPr="002C614D" w:rsidRDefault="00DD330A" w:rsidP="00DD330A">
      <w:pPr>
        <w:tabs>
          <w:tab w:val="left" w:pos="360"/>
        </w:tabs>
        <w:rPr>
          <w:rFonts w:ascii="Arial" w:hAnsi="Arial" w:cs="Arial"/>
          <w:sz w:val="18"/>
          <w:szCs w:val="18"/>
        </w:rPr>
      </w:pPr>
    </w:p>
    <w:p w14:paraId="1DAC4E7E" w14:textId="77777777" w:rsidR="00DD330A" w:rsidRPr="002C614D" w:rsidRDefault="00DD330A" w:rsidP="00D21753">
      <w:pPr>
        <w:spacing w:before="200"/>
        <w:ind w:left="360"/>
        <w:rPr>
          <w:rFonts w:ascii="Arial" w:hAnsi="Arial" w:cs="Arial"/>
          <w:b/>
          <w:color w:val="4F81BD" w:themeColor="accent1"/>
          <w:sz w:val="24"/>
        </w:rPr>
      </w:pPr>
      <w:r w:rsidRPr="002C614D">
        <w:rPr>
          <w:rFonts w:ascii="Arial" w:hAnsi="Arial" w:cs="Arial"/>
          <w:b/>
          <w:color w:val="4F81BD" w:themeColor="accent1"/>
          <w:sz w:val="24"/>
        </w:rPr>
        <w:t xml:space="preserve">Final Sign Off </w:t>
      </w:r>
    </w:p>
    <w:p w14:paraId="764BF25D" w14:textId="77777777" w:rsidR="00DD330A" w:rsidRPr="002C614D" w:rsidRDefault="00DD330A" w:rsidP="00DD330A">
      <w:pPr>
        <w:tabs>
          <w:tab w:val="left" w:pos="360"/>
          <w:tab w:val="left" w:pos="4320"/>
        </w:tabs>
        <w:rPr>
          <w:rFonts w:ascii="Arial" w:hAnsi="Arial" w:cs="Arial"/>
          <w:sz w:val="18"/>
          <w:szCs w:val="18"/>
        </w:rPr>
      </w:pPr>
    </w:p>
    <w:tbl>
      <w:tblPr>
        <w:tblStyle w:val="TableGrid"/>
        <w:tblW w:w="0" w:type="auto"/>
        <w:tblLook w:val="04A0" w:firstRow="1" w:lastRow="0" w:firstColumn="1" w:lastColumn="0" w:noHBand="0" w:noVBand="1"/>
      </w:tblPr>
      <w:tblGrid>
        <w:gridCol w:w="2875"/>
        <w:gridCol w:w="1350"/>
        <w:gridCol w:w="8725"/>
      </w:tblGrid>
      <w:tr w:rsidR="00F84586" w:rsidRPr="002C614D" w14:paraId="2BEC73E5" w14:textId="77777777" w:rsidTr="00C1348E">
        <w:tc>
          <w:tcPr>
            <w:tcW w:w="2875" w:type="dxa"/>
            <w:shd w:val="clear" w:color="auto" w:fill="C6D9F1" w:themeFill="text2" w:themeFillTint="33"/>
          </w:tcPr>
          <w:p w14:paraId="5A9DDBA2" w14:textId="77777777" w:rsidR="00F84586" w:rsidRPr="002C614D" w:rsidRDefault="00F84586" w:rsidP="00DD330A">
            <w:pPr>
              <w:tabs>
                <w:tab w:val="left" w:pos="360"/>
                <w:tab w:val="left" w:pos="4320"/>
              </w:tabs>
              <w:rPr>
                <w:rFonts w:ascii="Arial" w:hAnsi="Arial" w:cs="Arial"/>
                <w:b/>
                <w:i/>
                <w:sz w:val="18"/>
                <w:szCs w:val="18"/>
              </w:rPr>
            </w:pPr>
            <w:r w:rsidRPr="002C614D">
              <w:rPr>
                <w:rFonts w:ascii="Arial" w:hAnsi="Arial" w:cs="Arial"/>
                <w:b/>
                <w:i/>
                <w:sz w:val="18"/>
                <w:szCs w:val="18"/>
              </w:rPr>
              <w:t>Signature</w:t>
            </w:r>
          </w:p>
        </w:tc>
        <w:tc>
          <w:tcPr>
            <w:tcW w:w="1350" w:type="dxa"/>
            <w:shd w:val="clear" w:color="auto" w:fill="C6D9F1" w:themeFill="text2" w:themeFillTint="33"/>
          </w:tcPr>
          <w:p w14:paraId="74FFCDCF" w14:textId="77777777" w:rsidR="00F84586" w:rsidRPr="002C614D" w:rsidRDefault="00F84586" w:rsidP="00DD330A">
            <w:pPr>
              <w:tabs>
                <w:tab w:val="left" w:pos="360"/>
                <w:tab w:val="left" w:pos="4320"/>
              </w:tabs>
              <w:rPr>
                <w:rFonts w:ascii="Arial" w:hAnsi="Arial" w:cs="Arial"/>
                <w:b/>
                <w:i/>
                <w:sz w:val="18"/>
                <w:szCs w:val="18"/>
              </w:rPr>
            </w:pPr>
            <w:r w:rsidRPr="002C614D">
              <w:rPr>
                <w:rFonts w:ascii="Arial" w:hAnsi="Arial" w:cs="Arial"/>
                <w:b/>
                <w:i/>
                <w:sz w:val="18"/>
                <w:szCs w:val="18"/>
              </w:rPr>
              <w:t>Date</w:t>
            </w:r>
          </w:p>
        </w:tc>
        <w:tc>
          <w:tcPr>
            <w:tcW w:w="8725" w:type="dxa"/>
            <w:shd w:val="clear" w:color="auto" w:fill="C6D9F1" w:themeFill="text2" w:themeFillTint="33"/>
          </w:tcPr>
          <w:p w14:paraId="148776FD" w14:textId="77777777" w:rsidR="00F84586" w:rsidRPr="002C614D" w:rsidRDefault="00F84586" w:rsidP="00DD330A">
            <w:pPr>
              <w:tabs>
                <w:tab w:val="left" w:pos="360"/>
                <w:tab w:val="left" w:pos="4320"/>
              </w:tabs>
              <w:rPr>
                <w:rFonts w:ascii="Arial" w:hAnsi="Arial" w:cs="Arial"/>
                <w:b/>
                <w:i/>
                <w:sz w:val="18"/>
                <w:szCs w:val="18"/>
              </w:rPr>
            </w:pPr>
            <w:r w:rsidRPr="002C614D">
              <w:rPr>
                <w:rFonts w:ascii="Arial" w:hAnsi="Arial" w:cs="Arial"/>
                <w:b/>
                <w:i/>
                <w:sz w:val="18"/>
                <w:szCs w:val="18"/>
              </w:rPr>
              <w:t>Description</w:t>
            </w:r>
          </w:p>
        </w:tc>
      </w:tr>
      <w:tr w:rsidR="00F84586" w:rsidRPr="002C614D" w14:paraId="7115BE9F" w14:textId="77777777" w:rsidTr="00C1348E">
        <w:trPr>
          <w:trHeight w:val="629"/>
        </w:trPr>
        <w:tc>
          <w:tcPr>
            <w:tcW w:w="2875" w:type="dxa"/>
          </w:tcPr>
          <w:p w14:paraId="2926E392" w14:textId="77777777" w:rsidR="00F84586" w:rsidRPr="002C614D" w:rsidRDefault="00F84586" w:rsidP="00DD330A">
            <w:pPr>
              <w:tabs>
                <w:tab w:val="left" w:pos="360"/>
                <w:tab w:val="left" w:pos="4320"/>
              </w:tabs>
              <w:rPr>
                <w:rFonts w:ascii="Arial" w:hAnsi="Arial" w:cs="Arial"/>
                <w:szCs w:val="20"/>
              </w:rPr>
            </w:pPr>
            <w:r w:rsidRPr="002C614D">
              <w:rPr>
                <w:rFonts w:ascii="Arial" w:hAnsi="Arial" w:cs="Arial"/>
                <w:szCs w:val="20"/>
              </w:rPr>
              <w:t>QA Assessor</w:t>
            </w:r>
          </w:p>
        </w:tc>
        <w:tc>
          <w:tcPr>
            <w:tcW w:w="1350" w:type="dxa"/>
          </w:tcPr>
          <w:p w14:paraId="53F52789" w14:textId="77777777" w:rsidR="00F84586" w:rsidRPr="002C614D" w:rsidRDefault="00F84586" w:rsidP="00DD330A">
            <w:pPr>
              <w:tabs>
                <w:tab w:val="left" w:pos="360"/>
                <w:tab w:val="left" w:pos="4320"/>
              </w:tabs>
              <w:rPr>
                <w:rFonts w:ascii="Arial" w:hAnsi="Arial" w:cs="Arial"/>
                <w:szCs w:val="20"/>
              </w:rPr>
            </w:pPr>
          </w:p>
        </w:tc>
        <w:tc>
          <w:tcPr>
            <w:tcW w:w="8725" w:type="dxa"/>
          </w:tcPr>
          <w:p w14:paraId="7EFAA841" w14:textId="77777777" w:rsidR="00F84586" w:rsidRPr="002C614D" w:rsidRDefault="00F84586" w:rsidP="00BD03F6">
            <w:pPr>
              <w:pStyle w:val="SESPbodynumbered"/>
              <w:numPr>
                <w:ilvl w:val="0"/>
                <w:numId w:val="0"/>
              </w:numPr>
              <w:tabs>
                <w:tab w:val="clear" w:pos="360"/>
                <w:tab w:val="left" w:pos="720"/>
              </w:tabs>
              <w:spacing w:before="0" w:after="0"/>
              <w:rPr>
                <w:rFonts w:ascii="Arial" w:hAnsi="Arial" w:cs="Arial"/>
              </w:rPr>
            </w:pPr>
            <w:r w:rsidRPr="002C614D">
              <w:rPr>
                <w:rFonts w:ascii="Arial" w:hAnsi="Arial" w:cs="Arial"/>
              </w:rPr>
              <w:t>UNDP staff member responsible for the Project, typically a UNDP Programme Officer. Final signature confirms they have “checked” to ensure that the SESP is adequately conducted.</w:t>
            </w:r>
          </w:p>
        </w:tc>
      </w:tr>
      <w:tr w:rsidR="00F84586" w:rsidRPr="002C614D" w14:paraId="6593DBFF" w14:textId="77777777" w:rsidTr="00C1348E">
        <w:tc>
          <w:tcPr>
            <w:tcW w:w="2875" w:type="dxa"/>
          </w:tcPr>
          <w:p w14:paraId="6A3EC116" w14:textId="77777777" w:rsidR="00F84586" w:rsidRPr="002C614D" w:rsidRDefault="00F84586" w:rsidP="00DD330A">
            <w:pPr>
              <w:tabs>
                <w:tab w:val="left" w:pos="360"/>
                <w:tab w:val="left" w:pos="4320"/>
              </w:tabs>
              <w:rPr>
                <w:rFonts w:ascii="Arial" w:hAnsi="Arial" w:cs="Arial"/>
                <w:szCs w:val="20"/>
              </w:rPr>
            </w:pPr>
            <w:r w:rsidRPr="002C614D">
              <w:rPr>
                <w:rFonts w:ascii="Arial" w:hAnsi="Arial" w:cs="Arial"/>
                <w:szCs w:val="20"/>
              </w:rPr>
              <w:t>QA Approver</w:t>
            </w:r>
          </w:p>
        </w:tc>
        <w:tc>
          <w:tcPr>
            <w:tcW w:w="1350" w:type="dxa"/>
          </w:tcPr>
          <w:p w14:paraId="0482556B" w14:textId="77777777" w:rsidR="00F84586" w:rsidRPr="002C614D" w:rsidRDefault="00F84586" w:rsidP="00DD330A">
            <w:pPr>
              <w:tabs>
                <w:tab w:val="left" w:pos="360"/>
                <w:tab w:val="left" w:pos="4320"/>
              </w:tabs>
              <w:rPr>
                <w:rFonts w:ascii="Arial" w:hAnsi="Arial" w:cs="Arial"/>
                <w:szCs w:val="20"/>
              </w:rPr>
            </w:pPr>
          </w:p>
        </w:tc>
        <w:tc>
          <w:tcPr>
            <w:tcW w:w="8725" w:type="dxa"/>
          </w:tcPr>
          <w:p w14:paraId="171396FB" w14:textId="77777777" w:rsidR="00F84586" w:rsidRPr="002C614D" w:rsidRDefault="00BD03F6" w:rsidP="00BD03F6">
            <w:pPr>
              <w:tabs>
                <w:tab w:val="left" w:pos="360"/>
                <w:tab w:val="left" w:pos="4320"/>
              </w:tabs>
              <w:rPr>
                <w:rFonts w:ascii="Arial" w:hAnsi="Arial" w:cs="Arial"/>
                <w:szCs w:val="20"/>
              </w:rPr>
            </w:pPr>
            <w:r w:rsidRPr="002C614D">
              <w:rPr>
                <w:rFonts w:ascii="Arial" w:hAnsi="Arial" w:cs="Arial"/>
                <w:szCs w:val="20"/>
              </w:rPr>
              <w:t>UNDP senior manager, typically the UNDP Deputy Country Director (DCD), Country Director (CD)</w:t>
            </w:r>
            <w:r w:rsidRPr="002C614D">
              <w:rPr>
                <w:rFonts w:ascii="Arial" w:hAnsi="Arial" w:cs="Arial"/>
                <w:b/>
                <w:szCs w:val="20"/>
              </w:rPr>
              <w:t xml:space="preserve">, </w:t>
            </w:r>
            <w:r w:rsidRPr="002C614D">
              <w:rPr>
                <w:rFonts w:ascii="Arial" w:hAnsi="Arial" w:cs="Arial"/>
                <w:szCs w:val="20"/>
              </w:rPr>
              <w:t>Deputy Resident Representative (DRR), or Resident Representative (RR). The QA Approver cannot also be the QA Assessor. Final signature confirms they have “cleared” the SESP prior to submittal to the PAC.</w:t>
            </w:r>
          </w:p>
        </w:tc>
      </w:tr>
      <w:tr w:rsidR="00F84586" w:rsidRPr="002C614D" w14:paraId="239EA539" w14:textId="77777777" w:rsidTr="00C1348E">
        <w:tc>
          <w:tcPr>
            <w:tcW w:w="2875" w:type="dxa"/>
          </w:tcPr>
          <w:p w14:paraId="746BA40B" w14:textId="77777777" w:rsidR="00F84586" w:rsidRPr="002C614D" w:rsidRDefault="00F84586" w:rsidP="00DD330A">
            <w:pPr>
              <w:tabs>
                <w:tab w:val="left" w:pos="360"/>
                <w:tab w:val="left" w:pos="4320"/>
              </w:tabs>
              <w:rPr>
                <w:rFonts w:ascii="Arial" w:hAnsi="Arial" w:cs="Arial"/>
                <w:szCs w:val="20"/>
              </w:rPr>
            </w:pPr>
            <w:r w:rsidRPr="002C614D">
              <w:rPr>
                <w:rFonts w:ascii="Arial" w:hAnsi="Arial" w:cs="Arial"/>
                <w:szCs w:val="20"/>
              </w:rPr>
              <w:t>PAC Chair</w:t>
            </w:r>
          </w:p>
        </w:tc>
        <w:tc>
          <w:tcPr>
            <w:tcW w:w="1350" w:type="dxa"/>
          </w:tcPr>
          <w:p w14:paraId="6081351A" w14:textId="77777777" w:rsidR="00F84586" w:rsidRPr="002C614D" w:rsidRDefault="00F84586" w:rsidP="00DD330A">
            <w:pPr>
              <w:tabs>
                <w:tab w:val="left" w:pos="360"/>
                <w:tab w:val="left" w:pos="4320"/>
              </w:tabs>
              <w:rPr>
                <w:rFonts w:ascii="Arial" w:hAnsi="Arial" w:cs="Arial"/>
                <w:szCs w:val="20"/>
              </w:rPr>
            </w:pPr>
          </w:p>
        </w:tc>
        <w:tc>
          <w:tcPr>
            <w:tcW w:w="8725" w:type="dxa"/>
          </w:tcPr>
          <w:p w14:paraId="57DF1111" w14:textId="77777777" w:rsidR="00F84586" w:rsidRPr="002C614D" w:rsidRDefault="00BD03F6" w:rsidP="00BD03F6">
            <w:pPr>
              <w:tabs>
                <w:tab w:val="left" w:pos="360"/>
                <w:tab w:val="left" w:pos="4320"/>
              </w:tabs>
              <w:rPr>
                <w:rFonts w:ascii="Arial" w:hAnsi="Arial" w:cs="Arial"/>
                <w:szCs w:val="20"/>
              </w:rPr>
            </w:pPr>
            <w:r w:rsidRPr="002C614D">
              <w:rPr>
                <w:rFonts w:ascii="Arial" w:hAnsi="Arial" w:cs="Arial"/>
                <w:szCs w:val="20"/>
              </w:rPr>
              <w:t xml:space="preserve">UNDP chair of the PAC.  In some cases PAC Chair may also be the QA Approver. Final signature confirms that the SESP was considered as part of the project appraisal and considered in recommendations of the PAC. </w:t>
            </w:r>
          </w:p>
        </w:tc>
      </w:tr>
    </w:tbl>
    <w:p w14:paraId="183552B4" w14:textId="77777777" w:rsidR="00ED54B8" w:rsidRPr="002C614D" w:rsidRDefault="00ED54B8" w:rsidP="003947BC">
      <w:pPr>
        <w:rPr>
          <w:rFonts w:ascii="Arial" w:hAnsi="Arial" w:cs="Arial"/>
        </w:rPr>
        <w:sectPr w:rsidR="00ED54B8" w:rsidRPr="002C614D" w:rsidSect="00DD330A">
          <w:pgSz w:w="15840" w:h="12240" w:orient="landscape"/>
          <w:pgMar w:top="1440" w:right="1440" w:bottom="1440" w:left="1440" w:header="720" w:footer="720" w:gutter="0"/>
          <w:cols w:space="720"/>
          <w:titlePg/>
          <w:docGrid w:linePitch="360"/>
        </w:sectPr>
      </w:pPr>
    </w:p>
    <w:p w14:paraId="50B27272" w14:textId="77777777" w:rsidR="008C4F51" w:rsidRPr="002C614D" w:rsidRDefault="00C859B5" w:rsidP="007E7A07">
      <w:pPr>
        <w:pStyle w:val="Heading3"/>
        <w:rPr>
          <w:rFonts w:ascii="Arial" w:hAnsi="Arial" w:cs="Arial"/>
        </w:rPr>
      </w:pPr>
      <w:bookmarkStart w:id="2" w:name="_Toc404528202"/>
      <w:r w:rsidRPr="002C614D">
        <w:rPr>
          <w:rFonts w:ascii="Arial" w:hAnsi="Arial" w:cs="Arial"/>
        </w:rPr>
        <w:t xml:space="preserve">SESP </w:t>
      </w:r>
      <w:r w:rsidR="00490422" w:rsidRPr="002C614D">
        <w:rPr>
          <w:rFonts w:ascii="Arial" w:hAnsi="Arial" w:cs="Arial"/>
        </w:rPr>
        <w:t xml:space="preserve">Attachment 1. </w:t>
      </w:r>
      <w:r w:rsidR="008053C7" w:rsidRPr="002C614D">
        <w:rPr>
          <w:rFonts w:ascii="Arial" w:hAnsi="Arial" w:cs="Arial"/>
        </w:rPr>
        <w:t xml:space="preserve">Social and Environmental </w:t>
      </w:r>
      <w:r w:rsidR="00035F4F" w:rsidRPr="002C614D">
        <w:rPr>
          <w:rFonts w:ascii="Arial" w:hAnsi="Arial" w:cs="Arial"/>
        </w:rPr>
        <w:t>Risk Screening Checklist</w:t>
      </w:r>
      <w:bookmarkEnd w:id="2"/>
    </w:p>
    <w:p w14:paraId="68DD5BF3" w14:textId="77777777" w:rsidR="00C96C3D" w:rsidRPr="002C614D" w:rsidRDefault="00C96C3D" w:rsidP="000E4A7F">
      <w:pPr>
        <w:rPr>
          <w:rFonts w:ascii="Arial" w:hAnsi="Arial" w:cs="Arial"/>
        </w:rPr>
      </w:pPr>
    </w:p>
    <w:p w14:paraId="0F1D5FA2" w14:textId="77777777" w:rsidR="000E4A7F" w:rsidRPr="002C614D" w:rsidRDefault="000E4A7F" w:rsidP="000E4A7F">
      <w:pPr>
        <w:rPr>
          <w:rFonts w:ascii="Arial" w:hAnsi="Arial" w:cs="Arial"/>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2C614D" w14:paraId="1B319D0D" w14:textId="77777777" w:rsidTr="00E603E0">
        <w:tc>
          <w:tcPr>
            <w:tcW w:w="8635" w:type="dxa"/>
            <w:tcBorders>
              <w:bottom w:val="single" w:sz="4" w:space="0" w:color="auto"/>
            </w:tcBorders>
            <w:shd w:val="clear" w:color="auto" w:fill="8DB3E2" w:themeFill="text2" w:themeFillTint="66"/>
          </w:tcPr>
          <w:p w14:paraId="74EA81F8" w14:textId="77777777" w:rsidR="00F07AAC" w:rsidRPr="002C614D" w:rsidRDefault="00035F4F" w:rsidP="0032403F">
            <w:pPr>
              <w:tabs>
                <w:tab w:val="left" w:pos="810"/>
              </w:tabs>
              <w:rPr>
                <w:rFonts w:ascii="Arial" w:eastAsia="Times New Roman" w:hAnsi="Arial" w:cs="Arial"/>
                <w:sz w:val="22"/>
                <w:szCs w:val="22"/>
                <w:u w:val="single"/>
              </w:rPr>
            </w:pPr>
            <w:r w:rsidRPr="002C614D">
              <w:rPr>
                <w:rFonts w:ascii="Arial" w:hAnsi="Arial" w:cs="Arial"/>
                <w:b/>
                <w:sz w:val="22"/>
                <w:szCs w:val="22"/>
              </w:rPr>
              <w:t>Checklist</w:t>
            </w:r>
            <w:r w:rsidR="00F07AAC" w:rsidRPr="002C614D">
              <w:rPr>
                <w:rFonts w:ascii="Arial" w:hAnsi="Arial" w:cs="Arial"/>
                <w:b/>
                <w:sz w:val="22"/>
                <w:szCs w:val="22"/>
              </w:rPr>
              <w:t xml:space="preserve"> </w:t>
            </w:r>
            <w:r w:rsidR="00541226" w:rsidRPr="002C614D">
              <w:rPr>
                <w:rFonts w:ascii="Arial" w:hAnsi="Arial" w:cs="Arial"/>
                <w:b/>
                <w:sz w:val="22"/>
                <w:szCs w:val="22"/>
              </w:rPr>
              <w:t xml:space="preserve">Potential Social and Environmental </w:t>
            </w:r>
            <w:r w:rsidR="00541226" w:rsidRPr="002C614D">
              <w:rPr>
                <w:rFonts w:ascii="Arial" w:hAnsi="Arial" w:cs="Arial"/>
                <w:b/>
                <w:sz w:val="22"/>
                <w:szCs w:val="22"/>
                <w:u w:val="single"/>
              </w:rPr>
              <w:t>Risks</w:t>
            </w:r>
          </w:p>
        </w:tc>
        <w:tc>
          <w:tcPr>
            <w:tcW w:w="833" w:type="dxa"/>
            <w:tcBorders>
              <w:bottom w:val="single" w:sz="4" w:space="0" w:color="auto"/>
            </w:tcBorders>
            <w:shd w:val="clear" w:color="auto" w:fill="8DB3E2" w:themeFill="text2" w:themeFillTint="66"/>
          </w:tcPr>
          <w:p w14:paraId="6389092B" w14:textId="77777777" w:rsidR="00F07AAC" w:rsidRPr="002C614D" w:rsidRDefault="00F07AAC" w:rsidP="00E336CC">
            <w:pPr>
              <w:tabs>
                <w:tab w:val="left" w:pos="810"/>
              </w:tabs>
              <w:rPr>
                <w:rFonts w:ascii="Arial" w:eastAsia="Times New Roman" w:hAnsi="Arial" w:cs="Arial"/>
                <w:sz w:val="22"/>
                <w:szCs w:val="22"/>
              </w:rPr>
            </w:pPr>
          </w:p>
        </w:tc>
      </w:tr>
      <w:tr w:rsidR="00F07AAC" w:rsidRPr="002C614D" w14:paraId="5A57DFF8" w14:textId="77777777" w:rsidTr="00E603E0">
        <w:tc>
          <w:tcPr>
            <w:tcW w:w="8635" w:type="dxa"/>
            <w:tcBorders>
              <w:bottom w:val="single" w:sz="4" w:space="0" w:color="auto"/>
            </w:tcBorders>
            <w:shd w:val="clear" w:color="auto" w:fill="DBE5F1" w:themeFill="accent1" w:themeFillTint="33"/>
          </w:tcPr>
          <w:p w14:paraId="5962BAD0" w14:textId="77777777" w:rsidR="00F07AAC" w:rsidRPr="002C614D" w:rsidRDefault="00F07AAC" w:rsidP="008E105C">
            <w:pPr>
              <w:tabs>
                <w:tab w:val="left" w:pos="810"/>
              </w:tabs>
              <w:spacing w:before="120" w:after="120"/>
              <w:rPr>
                <w:rFonts w:ascii="Arial" w:hAnsi="Arial" w:cs="Arial"/>
                <w:b/>
                <w:sz w:val="18"/>
                <w:szCs w:val="18"/>
              </w:rPr>
            </w:pPr>
            <w:r w:rsidRPr="002C614D">
              <w:rPr>
                <w:rFonts w:ascii="Arial" w:hAnsi="Arial" w:cs="Arial"/>
                <w:b/>
                <w:sz w:val="18"/>
                <w:szCs w:val="18"/>
              </w:rPr>
              <w:t>Principles 1: Human Rights</w:t>
            </w:r>
          </w:p>
        </w:tc>
        <w:tc>
          <w:tcPr>
            <w:tcW w:w="833" w:type="dxa"/>
            <w:tcBorders>
              <w:bottom w:val="single" w:sz="4" w:space="0" w:color="auto"/>
            </w:tcBorders>
            <w:shd w:val="clear" w:color="auto" w:fill="DBE5F1" w:themeFill="accent1" w:themeFillTint="33"/>
          </w:tcPr>
          <w:p w14:paraId="3BA59527" w14:textId="77777777" w:rsidR="00F07AAC" w:rsidRPr="002C614D" w:rsidRDefault="002C0581" w:rsidP="002C0581">
            <w:pPr>
              <w:tabs>
                <w:tab w:val="left" w:pos="810"/>
              </w:tabs>
              <w:jc w:val="center"/>
              <w:rPr>
                <w:rFonts w:ascii="Arial" w:hAnsi="Arial" w:cs="Arial"/>
                <w:b/>
                <w:sz w:val="18"/>
                <w:szCs w:val="18"/>
              </w:rPr>
            </w:pPr>
            <w:r w:rsidRPr="002C614D">
              <w:rPr>
                <w:rFonts w:ascii="Arial" w:eastAsia="Times New Roman" w:hAnsi="Arial" w:cs="Arial"/>
                <w:b/>
                <w:sz w:val="16"/>
                <w:szCs w:val="16"/>
              </w:rPr>
              <w:t xml:space="preserve">Answer </w:t>
            </w:r>
            <w:r w:rsidRPr="002C614D">
              <w:rPr>
                <w:rFonts w:ascii="Arial" w:eastAsia="Times New Roman" w:hAnsi="Arial" w:cs="Arial"/>
                <w:b/>
                <w:sz w:val="16"/>
                <w:szCs w:val="16"/>
              </w:rPr>
              <w:br/>
              <w:t>(Yes/No)</w:t>
            </w:r>
          </w:p>
        </w:tc>
      </w:tr>
      <w:tr w:rsidR="008F36AD" w:rsidRPr="002C614D" w14:paraId="73F61DDD" w14:textId="77777777" w:rsidTr="00E603E0">
        <w:tc>
          <w:tcPr>
            <w:tcW w:w="8635" w:type="dxa"/>
            <w:tcBorders>
              <w:bottom w:val="single" w:sz="4" w:space="0" w:color="auto"/>
            </w:tcBorders>
            <w:shd w:val="clear" w:color="auto" w:fill="auto"/>
          </w:tcPr>
          <w:p w14:paraId="78380F06" w14:textId="77777777" w:rsidR="008F36AD" w:rsidRPr="002C614D" w:rsidRDefault="0076086F" w:rsidP="0069461E">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w:t>
            </w:r>
            <w:r w:rsidRPr="002C614D">
              <w:rPr>
                <w:rFonts w:ascii="Arial" w:eastAsia="Times New Roman" w:hAnsi="Arial" w:cs="Arial"/>
                <w:sz w:val="18"/>
                <w:szCs w:val="18"/>
              </w:rPr>
              <w:tab/>
              <w:t xml:space="preserve">Could the Project lead to adverse impacts on </w:t>
            </w:r>
            <w:r w:rsidR="009166D0" w:rsidRPr="002C614D">
              <w:rPr>
                <w:rFonts w:ascii="Arial" w:eastAsia="Times New Roman" w:hAnsi="Arial" w:cs="Arial"/>
                <w:sz w:val="18"/>
                <w:szCs w:val="18"/>
              </w:rPr>
              <w:t xml:space="preserve">enjoyment of </w:t>
            </w:r>
            <w:r w:rsidRPr="002C614D">
              <w:rPr>
                <w:rFonts w:ascii="Arial" w:eastAsia="Times New Roman" w:hAnsi="Arial" w:cs="Arial"/>
                <w:sz w:val="18"/>
                <w:szCs w:val="18"/>
              </w:rPr>
              <w:t>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9A54288" w14:textId="1D2B94A0" w:rsidR="008F36AD" w:rsidRPr="002C614D" w:rsidRDefault="00A61EAD" w:rsidP="00D0789F">
            <w:pPr>
              <w:tabs>
                <w:tab w:val="left" w:pos="810"/>
              </w:tabs>
              <w:rPr>
                <w:rFonts w:ascii="Arial" w:hAnsi="Arial" w:cs="Arial"/>
                <w:sz w:val="18"/>
                <w:szCs w:val="18"/>
              </w:rPr>
            </w:pPr>
            <w:r w:rsidRPr="002C614D">
              <w:rPr>
                <w:rFonts w:ascii="Arial" w:hAnsi="Arial" w:cs="Arial"/>
                <w:sz w:val="18"/>
                <w:szCs w:val="18"/>
              </w:rPr>
              <w:t>N</w:t>
            </w:r>
            <w:r w:rsidR="000B37E9" w:rsidRPr="002C614D">
              <w:rPr>
                <w:rFonts w:ascii="Arial" w:hAnsi="Arial" w:cs="Arial"/>
                <w:sz w:val="18"/>
                <w:szCs w:val="18"/>
              </w:rPr>
              <w:t>o</w:t>
            </w:r>
          </w:p>
        </w:tc>
      </w:tr>
      <w:tr w:rsidR="00F07AAC" w:rsidRPr="002C614D" w14:paraId="45867E4F" w14:textId="77777777" w:rsidTr="00E603E0">
        <w:tc>
          <w:tcPr>
            <w:tcW w:w="8635" w:type="dxa"/>
            <w:tcBorders>
              <w:bottom w:val="single" w:sz="4" w:space="0" w:color="auto"/>
            </w:tcBorders>
            <w:shd w:val="clear" w:color="auto" w:fill="auto"/>
          </w:tcPr>
          <w:p w14:paraId="43E4ABE9" w14:textId="77777777" w:rsidR="005D3BAF" w:rsidRPr="002C614D" w:rsidRDefault="00DB19DC" w:rsidP="00577142">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2</w:t>
            </w:r>
            <w:r w:rsidR="00F07AAC" w:rsidRPr="002C614D">
              <w:rPr>
                <w:rFonts w:ascii="Arial" w:eastAsia="Times New Roman" w:hAnsi="Arial" w:cs="Arial"/>
                <w:sz w:val="18"/>
                <w:szCs w:val="18"/>
              </w:rPr>
              <w:t xml:space="preserve">. </w:t>
            </w:r>
            <w:r w:rsidR="00F07AAC" w:rsidRPr="002C614D">
              <w:rPr>
                <w:rFonts w:ascii="Arial" w:eastAsia="Times New Roman" w:hAnsi="Arial" w:cs="Arial"/>
                <w:sz w:val="18"/>
                <w:szCs w:val="18"/>
              </w:rPr>
              <w:tab/>
            </w:r>
            <w:r w:rsidR="0069461E" w:rsidRPr="002C614D">
              <w:rPr>
                <w:rFonts w:ascii="Arial" w:eastAsia="Times New Roman" w:hAnsi="Arial" w:cs="Arial"/>
                <w:sz w:val="18"/>
                <w:szCs w:val="18"/>
              </w:rPr>
              <w:t>Is there a likelihood that the</w:t>
            </w:r>
            <w:r w:rsidR="00F07AAC" w:rsidRPr="002C614D">
              <w:rPr>
                <w:rFonts w:ascii="Arial" w:eastAsia="Times New Roman" w:hAnsi="Arial" w:cs="Arial"/>
                <w:sz w:val="18"/>
                <w:szCs w:val="18"/>
              </w:rPr>
              <w:t xml:space="preserve"> Project </w:t>
            </w:r>
            <w:r w:rsidR="0069461E" w:rsidRPr="002C614D">
              <w:rPr>
                <w:rFonts w:ascii="Arial" w:eastAsia="Times New Roman" w:hAnsi="Arial" w:cs="Arial"/>
                <w:sz w:val="18"/>
                <w:szCs w:val="18"/>
              </w:rPr>
              <w:t xml:space="preserve">would </w:t>
            </w:r>
            <w:r w:rsidR="00F07AAC" w:rsidRPr="002C614D">
              <w:rPr>
                <w:rFonts w:ascii="Arial" w:eastAsia="Times New Roman" w:hAnsi="Arial" w:cs="Arial"/>
                <w:sz w:val="18"/>
                <w:szCs w:val="18"/>
              </w:rPr>
              <w:t xml:space="preserve">have inequitable </w:t>
            </w:r>
            <w:r w:rsidR="00D57245" w:rsidRPr="002C614D">
              <w:rPr>
                <w:rFonts w:ascii="Arial" w:eastAsia="Times New Roman" w:hAnsi="Arial" w:cs="Arial"/>
                <w:sz w:val="18"/>
                <w:szCs w:val="18"/>
              </w:rPr>
              <w:t xml:space="preserve">or discriminatory </w:t>
            </w:r>
            <w:r w:rsidR="00F07AAC" w:rsidRPr="002C614D">
              <w:rPr>
                <w:rFonts w:ascii="Arial" w:eastAsia="Times New Roman" w:hAnsi="Arial" w:cs="Arial"/>
                <w:sz w:val="18"/>
                <w:szCs w:val="18"/>
              </w:rPr>
              <w:t xml:space="preserve">adverse impacts on </w:t>
            </w:r>
            <w:r w:rsidR="00D57245" w:rsidRPr="002C614D">
              <w:rPr>
                <w:rFonts w:ascii="Arial" w:eastAsia="Times New Roman" w:hAnsi="Arial" w:cs="Arial"/>
                <w:sz w:val="18"/>
                <w:szCs w:val="18"/>
              </w:rPr>
              <w:t xml:space="preserve">affected populations, particularly </w:t>
            </w:r>
            <w:r w:rsidR="00F07AAC" w:rsidRPr="002C614D">
              <w:rPr>
                <w:rFonts w:ascii="Arial" w:eastAsia="Times New Roman" w:hAnsi="Arial" w:cs="Arial"/>
                <w:sz w:val="18"/>
                <w:szCs w:val="18"/>
              </w:rPr>
              <w:t xml:space="preserve">people living in poverty or </w:t>
            </w:r>
            <w:r w:rsidR="00D57245" w:rsidRPr="002C614D">
              <w:rPr>
                <w:rFonts w:ascii="Arial" w:eastAsia="Times New Roman" w:hAnsi="Arial" w:cs="Arial"/>
                <w:sz w:val="18"/>
                <w:szCs w:val="18"/>
              </w:rPr>
              <w:t xml:space="preserve">marginalized or excluded individuals or </w:t>
            </w:r>
            <w:r w:rsidR="00F07AAC" w:rsidRPr="002C614D">
              <w:rPr>
                <w:rFonts w:ascii="Arial" w:eastAsia="Times New Roman" w:hAnsi="Arial" w:cs="Arial"/>
                <w:sz w:val="18"/>
                <w:szCs w:val="18"/>
              </w:rPr>
              <w:t>group</w:t>
            </w:r>
            <w:r w:rsidR="005D3BAF" w:rsidRPr="002C614D">
              <w:rPr>
                <w:rFonts w:ascii="Arial" w:eastAsia="Times New Roman" w:hAnsi="Arial" w:cs="Arial"/>
                <w:sz w:val="18"/>
                <w:szCs w:val="18"/>
              </w:rPr>
              <w:t>s?</w:t>
            </w:r>
            <w:r w:rsidR="006C7126" w:rsidRPr="002C614D">
              <w:rPr>
                <w:rStyle w:val="FootnoteReference"/>
                <w:rFonts w:ascii="Arial" w:eastAsia="Times New Roman" w:hAnsi="Arial" w:cs="Arial"/>
                <w:szCs w:val="18"/>
              </w:rPr>
              <w:t xml:space="preserve"> </w:t>
            </w:r>
            <w:r w:rsidR="006C7126" w:rsidRPr="002C614D">
              <w:rPr>
                <w:rStyle w:val="FootnoteReference"/>
                <w:rFonts w:ascii="Arial" w:eastAsia="Times New Roman" w:hAnsi="Arial" w:cs="Arial"/>
                <w:szCs w:val="18"/>
              </w:rPr>
              <w:footnoteReference w:id="1"/>
            </w:r>
            <w:r w:rsidR="006C7126" w:rsidRPr="002C614D">
              <w:rPr>
                <w:rFonts w:ascii="Arial" w:eastAsia="Times New Roman" w:hAnsi="Arial" w:cs="Arial"/>
                <w:sz w:val="18"/>
                <w:szCs w:val="18"/>
              </w:rPr>
              <w:t xml:space="preserve"> </w:t>
            </w:r>
          </w:p>
        </w:tc>
        <w:tc>
          <w:tcPr>
            <w:tcW w:w="833" w:type="dxa"/>
            <w:tcBorders>
              <w:bottom w:val="single" w:sz="4" w:space="0" w:color="auto"/>
            </w:tcBorders>
            <w:shd w:val="clear" w:color="auto" w:fill="auto"/>
          </w:tcPr>
          <w:p w14:paraId="36A3D09A" w14:textId="26249ED2" w:rsidR="00F07AAC" w:rsidRPr="002C614D" w:rsidRDefault="000B37E9" w:rsidP="00D0789F">
            <w:pPr>
              <w:tabs>
                <w:tab w:val="left" w:pos="810"/>
              </w:tabs>
              <w:rPr>
                <w:rFonts w:ascii="Arial" w:hAnsi="Arial" w:cs="Arial"/>
                <w:b/>
                <w:sz w:val="18"/>
                <w:szCs w:val="18"/>
              </w:rPr>
            </w:pPr>
            <w:r w:rsidRPr="002C614D">
              <w:rPr>
                <w:rFonts w:ascii="Arial" w:hAnsi="Arial" w:cs="Arial"/>
                <w:b/>
                <w:sz w:val="18"/>
                <w:szCs w:val="18"/>
              </w:rPr>
              <w:t>Yes</w:t>
            </w:r>
          </w:p>
        </w:tc>
      </w:tr>
      <w:tr w:rsidR="00F07AAC" w:rsidRPr="002C614D" w14:paraId="73D3E9F1" w14:textId="77777777" w:rsidTr="00E603E0">
        <w:tc>
          <w:tcPr>
            <w:tcW w:w="8635" w:type="dxa"/>
            <w:tcBorders>
              <w:bottom w:val="single" w:sz="4" w:space="0" w:color="auto"/>
            </w:tcBorders>
            <w:shd w:val="clear" w:color="auto" w:fill="auto"/>
          </w:tcPr>
          <w:p w14:paraId="53A878C9" w14:textId="77777777" w:rsidR="00F07AAC" w:rsidRPr="002C614D" w:rsidRDefault="00DB19DC" w:rsidP="00F069F1">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w:t>
            </w:r>
            <w:r w:rsidR="00F07AAC" w:rsidRPr="002C614D">
              <w:rPr>
                <w:rFonts w:ascii="Arial" w:eastAsia="Times New Roman" w:hAnsi="Arial" w:cs="Arial"/>
                <w:sz w:val="18"/>
                <w:szCs w:val="18"/>
              </w:rPr>
              <w:t>.</w:t>
            </w:r>
            <w:r w:rsidR="00F07AAC" w:rsidRPr="002C614D">
              <w:rPr>
                <w:rFonts w:ascii="Arial" w:eastAsia="Times New Roman" w:hAnsi="Arial" w:cs="Arial"/>
                <w:sz w:val="18"/>
                <w:szCs w:val="18"/>
              </w:rPr>
              <w:tab/>
            </w:r>
            <w:r w:rsidR="000E1F37" w:rsidRPr="002C614D">
              <w:rPr>
                <w:rFonts w:ascii="Arial" w:eastAsia="Times New Roman" w:hAnsi="Arial" w:cs="Arial"/>
                <w:sz w:val="18"/>
                <w:szCs w:val="18"/>
              </w:rPr>
              <w:t>C</w:t>
            </w:r>
            <w:r w:rsidR="00F07AAC" w:rsidRPr="002C614D">
              <w:rPr>
                <w:rFonts w:ascii="Arial" w:eastAsia="Times New Roman" w:hAnsi="Arial" w:cs="Arial"/>
                <w:sz w:val="18"/>
                <w:szCs w:val="18"/>
              </w:rPr>
              <w:t xml:space="preserve">ould the Project potentially restrict </w:t>
            </w:r>
            <w:r w:rsidR="00D57245" w:rsidRPr="002C614D">
              <w:rPr>
                <w:rFonts w:ascii="Arial" w:eastAsia="Times New Roman" w:hAnsi="Arial" w:cs="Arial"/>
                <w:sz w:val="18"/>
                <w:szCs w:val="18"/>
              </w:rPr>
              <w:t>availability, quality of</w:t>
            </w:r>
            <w:r w:rsidR="00092A31" w:rsidRPr="002C614D">
              <w:rPr>
                <w:rFonts w:ascii="Arial" w:eastAsia="Times New Roman" w:hAnsi="Arial" w:cs="Arial"/>
                <w:sz w:val="18"/>
                <w:szCs w:val="18"/>
              </w:rPr>
              <w:t xml:space="preserve"> and</w:t>
            </w:r>
            <w:r w:rsidR="00D57245" w:rsidRPr="002C614D">
              <w:rPr>
                <w:rFonts w:ascii="Arial" w:eastAsia="Times New Roman" w:hAnsi="Arial" w:cs="Arial"/>
                <w:sz w:val="18"/>
                <w:szCs w:val="18"/>
              </w:rPr>
              <w:t xml:space="preserve"> </w:t>
            </w:r>
            <w:r w:rsidR="00F07AAC" w:rsidRPr="002C614D">
              <w:rPr>
                <w:rFonts w:ascii="Arial" w:eastAsia="Times New Roman" w:hAnsi="Arial" w:cs="Arial"/>
                <w:sz w:val="18"/>
                <w:szCs w:val="18"/>
              </w:rPr>
              <w:t xml:space="preserve">access to resources or basic services, in particular to marginalized </w:t>
            </w:r>
            <w:r w:rsidR="00D57245" w:rsidRPr="002C614D">
              <w:rPr>
                <w:rFonts w:ascii="Arial" w:eastAsia="Times New Roman" w:hAnsi="Arial" w:cs="Arial"/>
                <w:sz w:val="18"/>
                <w:szCs w:val="18"/>
              </w:rPr>
              <w:t xml:space="preserve">individuals or </w:t>
            </w:r>
            <w:r w:rsidR="00F07AAC" w:rsidRPr="002C614D">
              <w:rPr>
                <w:rFonts w:ascii="Arial" w:eastAsia="Times New Roman" w:hAnsi="Arial" w:cs="Arial"/>
                <w:sz w:val="18"/>
                <w:szCs w:val="18"/>
              </w:rPr>
              <w:t>groups?</w:t>
            </w:r>
          </w:p>
        </w:tc>
        <w:tc>
          <w:tcPr>
            <w:tcW w:w="833" w:type="dxa"/>
            <w:tcBorders>
              <w:bottom w:val="single" w:sz="4" w:space="0" w:color="auto"/>
            </w:tcBorders>
            <w:shd w:val="clear" w:color="auto" w:fill="auto"/>
          </w:tcPr>
          <w:p w14:paraId="012E99EE" w14:textId="59462E4D" w:rsidR="00F07AAC" w:rsidRPr="002C614D" w:rsidRDefault="000B37E9" w:rsidP="00D0789F">
            <w:pPr>
              <w:tabs>
                <w:tab w:val="left" w:pos="810"/>
              </w:tabs>
              <w:rPr>
                <w:rFonts w:ascii="Arial" w:hAnsi="Arial" w:cs="Arial"/>
                <w:b/>
                <w:sz w:val="18"/>
                <w:szCs w:val="18"/>
              </w:rPr>
            </w:pPr>
            <w:r w:rsidRPr="002C614D">
              <w:rPr>
                <w:rFonts w:ascii="Arial" w:hAnsi="Arial" w:cs="Arial"/>
                <w:b/>
                <w:sz w:val="18"/>
                <w:szCs w:val="18"/>
              </w:rPr>
              <w:t>Yes</w:t>
            </w:r>
          </w:p>
        </w:tc>
      </w:tr>
      <w:tr w:rsidR="00F07AAC" w:rsidRPr="002C614D" w14:paraId="20E18E0B" w14:textId="77777777" w:rsidTr="00E603E0">
        <w:tc>
          <w:tcPr>
            <w:tcW w:w="8635" w:type="dxa"/>
            <w:tcBorders>
              <w:bottom w:val="single" w:sz="4" w:space="0" w:color="auto"/>
            </w:tcBorders>
            <w:shd w:val="clear" w:color="auto" w:fill="auto"/>
          </w:tcPr>
          <w:p w14:paraId="23C2C262" w14:textId="77777777" w:rsidR="00F07AAC" w:rsidRPr="002C614D" w:rsidRDefault="00F841BB" w:rsidP="000E1F37">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4</w:t>
            </w:r>
            <w:r w:rsidR="00F07AAC" w:rsidRPr="002C614D">
              <w:rPr>
                <w:rFonts w:ascii="Arial" w:eastAsia="Times New Roman" w:hAnsi="Arial" w:cs="Arial"/>
                <w:sz w:val="18"/>
                <w:szCs w:val="18"/>
              </w:rPr>
              <w:t>.</w:t>
            </w:r>
            <w:r w:rsidR="00F07AAC" w:rsidRPr="002C614D">
              <w:rPr>
                <w:rFonts w:ascii="Arial" w:eastAsia="Times New Roman" w:hAnsi="Arial" w:cs="Arial"/>
                <w:sz w:val="18"/>
                <w:szCs w:val="18"/>
              </w:rPr>
              <w:tab/>
            </w:r>
            <w:r w:rsidR="000E1F37" w:rsidRPr="002C614D">
              <w:rPr>
                <w:rFonts w:ascii="Arial" w:eastAsia="Times New Roman" w:hAnsi="Arial" w:cs="Arial"/>
                <w:sz w:val="18"/>
                <w:szCs w:val="18"/>
              </w:rPr>
              <w:t xml:space="preserve">Is there a likelihood that </w:t>
            </w:r>
            <w:r w:rsidR="00F07AAC" w:rsidRPr="002C614D">
              <w:rPr>
                <w:rFonts w:ascii="Arial" w:eastAsia="Times New Roman" w:hAnsi="Arial" w:cs="Arial"/>
                <w:sz w:val="18"/>
                <w:szCs w:val="18"/>
              </w:rPr>
              <w:t xml:space="preserve">the Project </w:t>
            </w:r>
            <w:r w:rsidR="000E1F37" w:rsidRPr="002C614D">
              <w:rPr>
                <w:rFonts w:ascii="Arial" w:eastAsia="Times New Roman" w:hAnsi="Arial" w:cs="Arial"/>
                <w:sz w:val="18"/>
                <w:szCs w:val="18"/>
              </w:rPr>
              <w:t xml:space="preserve">would </w:t>
            </w:r>
            <w:r w:rsidR="00F07AAC" w:rsidRPr="002C614D">
              <w:rPr>
                <w:rFonts w:ascii="Arial" w:eastAsia="Times New Roman" w:hAnsi="Arial" w:cs="Arial"/>
                <w:sz w:val="18"/>
                <w:szCs w:val="18"/>
              </w:rPr>
              <w:t>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01A7E3FA" w14:textId="31BE7596" w:rsidR="00F07AAC" w:rsidRPr="002C614D" w:rsidRDefault="000B37E9" w:rsidP="00D0789F">
            <w:pPr>
              <w:tabs>
                <w:tab w:val="left" w:pos="810"/>
              </w:tabs>
              <w:rPr>
                <w:rFonts w:ascii="Arial" w:hAnsi="Arial" w:cs="Arial"/>
                <w:b/>
                <w:sz w:val="18"/>
                <w:szCs w:val="18"/>
              </w:rPr>
            </w:pPr>
            <w:r w:rsidRPr="002C614D">
              <w:rPr>
                <w:rFonts w:ascii="Arial" w:hAnsi="Arial" w:cs="Arial"/>
                <w:b/>
                <w:sz w:val="18"/>
                <w:szCs w:val="18"/>
              </w:rPr>
              <w:t>Yes</w:t>
            </w:r>
          </w:p>
        </w:tc>
      </w:tr>
      <w:tr w:rsidR="00F07AAC" w:rsidRPr="002C614D" w14:paraId="74597A1F" w14:textId="77777777" w:rsidTr="00E603E0">
        <w:tc>
          <w:tcPr>
            <w:tcW w:w="8635" w:type="dxa"/>
            <w:tcBorders>
              <w:bottom w:val="single" w:sz="4" w:space="0" w:color="auto"/>
            </w:tcBorders>
            <w:shd w:val="clear" w:color="auto" w:fill="auto"/>
          </w:tcPr>
          <w:p w14:paraId="0812F386" w14:textId="77777777" w:rsidR="00F07AAC" w:rsidRPr="002C614D" w:rsidDel="00074D34" w:rsidRDefault="00C01EFE" w:rsidP="006C5B0D">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5</w:t>
            </w:r>
            <w:r w:rsidR="00F07AAC" w:rsidRPr="002C614D">
              <w:rPr>
                <w:rFonts w:ascii="Arial" w:eastAsia="Times New Roman" w:hAnsi="Arial" w:cs="Arial"/>
                <w:sz w:val="18"/>
                <w:szCs w:val="18"/>
              </w:rPr>
              <w:t>.</w:t>
            </w:r>
            <w:r w:rsidR="00F07AAC" w:rsidRPr="002C614D">
              <w:rPr>
                <w:rFonts w:ascii="Arial" w:eastAsia="Times New Roman" w:hAnsi="Arial" w:cs="Arial"/>
                <w:sz w:val="18"/>
                <w:szCs w:val="18"/>
              </w:rPr>
              <w:tab/>
            </w:r>
            <w:r w:rsidR="006C5B0D" w:rsidRPr="002C614D">
              <w:rPr>
                <w:rFonts w:ascii="Arial" w:eastAsia="Times New Roman" w:hAnsi="Arial" w:cs="Arial"/>
                <w:sz w:val="18"/>
                <w:szCs w:val="18"/>
              </w:rPr>
              <w:t>Is there a risk that duty-bearers do not have the capacity to meet their obligations in the Project?</w:t>
            </w:r>
          </w:p>
        </w:tc>
        <w:tc>
          <w:tcPr>
            <w:tcW w:w="833" w:type="dxa"/>
            <w:tcBorders>
              <w:bottom w:val="single" w:sz="4" w:space="0" w:color="auto"/>
            </w:tcBorders>
            <w:shd w:val="clear" w:color="auto" w:fill="auto"/>
          </w:tcPr>
          <w:p w14:paraId="5A150B25" w14:textId="3F172CB0" w:rsidR="00F07AAC" w:rsidRPr="002C614D" w:rsidRDefault="000B37E9" w:rsidP="00D0789F">
            <w:pPr>
              <w:tabs>
                <w:tab w:val="left" w:pos="810"/>
              </w:tabs>
              <w:rPr>
                <w:rFonts w:ascii="Arial" w:hAnsi="Arial" w:cs="Arial"/>
                <w:b/>
                <w:sz w:val="18"/>
                <w:szCs w:val="18"/>
              </w:rPr>
            </w:pPr>
            <w:r w:rsidRPr="002C614D">
              <w:rPr>
                <w:rFonts w:ascii="Arial" w:hAnsi="Arial" w:cs="Arial"/>
                <w:b/>
                <w:sz w:val="18"/>
                <w:szCs w:val="18"/>
              </w:rPr>
              <w:t>Yes</w:t>
            </w:r>
          </w:p>
        </w:tc>
      </w:tr>
      <w:tr w:rsidR="00F07AAC" w:rsidRPr="002C614D" w14:paraId="3224F90F" w14:textId="77777777" w:rsidTr="00E603E0">
        <w:tc>
          <w:tcPr>
            <w:tcW w:w="8635" w:type="dxa"/>
            <w:tcBorders>
              <w:bottom w:val="single" w:sz="4" w:space="0" w:color="auto"/>
            </w:tcBorders>
            <w:shd w:val="clear" w:color="auto" w:fill="auto"/>
          </w:tcPr>
          <w:p w14:paraId="27AEDA2B" w14:textId="77777777" w:rsidR="00F07AAC" w:rsidRPr="002C614D" w:rsidRDefault="00C01EFE" w:rsidP="006C5B0D">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6</w:t>
            </w:r>
            <w:r w:rsidR="00136223" w:rsidRPr="002C614D">
              <w:rPr>
                <w:rFonts w:ascii="Arial" w:eastAsia="Times New Roman" w:hAnsi="Arial" w:cs="Arial"/>
                <w:sz w:val="18"/>
                <w:szCs w:val="18"/>
              </w:rPr>
              <w:t>.</w:t>
            </w:r>
            <w:r w:rsidR="00136223" w:rsidRPr="002C614D">
              <w:rPr>
                <w:rFonts w:ascii="Arial" w:eastAsia="Times New Roman" w:hAnsi="Arial" w:cs="Arial"/>
                <w:sz w:val="18"/>
                <w:szCs w:val="18"/>
              </w:rPr>
              <w:tab/>
            </w:r>
            <w:r w:rsidR="006C5B0D" w:rsidRPr="002C614D">
              <w:rPr>
                <w:rFonts w:ascii="Arial" w:eastAsia="Times New Roman" w:hAnsi="Arial" w:cs="Arial"/>
                <w:sz w:val="18"/>
                <w:szCs w:val="18"/>
              </w:rPr>
              <w:t xml:space="preserve">Is there a risk that rights-holders do not have the capacity to claim their rights? </w:t>
            </w:r>
          </w:p>
        </w:tc>
        <w:tc>
          <w:tcPr>
            <w:tcW w:w="833" w:type="dxa"/>
            <w:tcBorders>
              <w:bottom w:val="single" w:sz="4" w:space="0" w:color="auto"/>
            </w:tcBorders>
            <w:shd w:val="clear" w:color="auto" w:fill="auto"/>
          </w:tcPr>
          <w:p w14:paraId="79F47477" w14:textId="66714C1A" w:rsidR="00F07AAC" w:rsidRPr="002C614D" w:rsidRDefault="000B37E9" w:rsidP="00D0789F">
            <w:pPr>
              <w:tabs>
                <w:tab w:val="left" w:pos="810"/>
              </w:tabs>
              <w:rPr>
                <w:rFonts w:ascii="Arial" w:hAnsi="Arial" w:cs="Arial"/>
                <w:b/>
                <w:sz w:val="18"/>
                <w:szCs w:val="18"/>
              </w:rPr>
            </w:pPr>
            <w:r w:rsidRPr="002C614D">
              <w:rPr>
                <w:rFonts w:ascii="Arial" w:hAnsi="Arial" w:cs="Arial"/>
                <w:b/>
                <w:sz w:val="18"/>
                <w:szCs w:val="18"/>
              </w:rPr>
              <w:t>Yes</w:t>
            </w:r>
          </w:p>
        </w:tc>
      </w:tr>
      <w:tr w:rsidR="00F07AAC" w:rsidRPr="002C614D" w14:paraId="4A511589" w14:textId="77777777" w:rsidTr="00E603E0">
        <w:tc>
          <w:tcPr>
            <w:tcW w:w="8635" w:type="dxa"/>
            <w:tcBorders>
              <w:bottom w:val="single" w:sz="4" w:space="0" w:color="auto"/>
            </w:tcBorders>
            <w:shd w:val="clear" w:color="auto" w:fill="auto"/>
          </w:tcPr>
          <w:p w14:paraId="4F7389CB" w14:textId="77777777" w:rsidR="00F07AAC" w:rsidRPr="002C614D" w:rsidRDefault="00C01EFE" w:rsidP="006C5B0D">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7</w:t>
            </w:r>
            <w:r w:rsidR="00136223" w:rsidRPr="002C614D">
              <w:rPr>
                <w:rFonts w:ascii="Arial" w:eastAsia="Times New Roman" w:hAnsi="Arial" w:cs="Arial"/>
                <w:sz w:val="18"/>
                <w:szCs w:val="18"/>
              </w:rPr>
              <w:t>.</w:t>
            </w:r>
            <w:r w:rsidR="00136223" w:rsidRPr="002C614D">
              <w:rPr>
                <w:rFonts w:ascii="Arial" w:eastAsia="Times New Roman" w:hAnsi="Arial" w:cs="Arial"/>
                <w:sz w:val="18"/>
                <w:szCs w:val="18"/>
              </w:rPr>
              <w:tab/>
            </w:r>
            <w:r w:rsidR="006C5B0D" w:rsidRPr="002C614D">
              <w:rPr>
                <w:rFonts w:ascii="Arial" w:eastAsia="Times New Roman" w:hAnsi="Arial" w:cs="Arial"/>
                <w:sz w:val="18"/>
                <w:szCs w:val="18"/>
              </w:rPr>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1E7A0651" w14:textId="019EFFDD" w:rsidR="00F07AAC" w:rsidRPr="002C614D" w:rsidRDefault="000B37E9" w:rsidP="00D0789F">
            <w:pPr>
              <w:tabs>
                <w:tab w:val="left" w:pos="810"/>
              </w:tabs>
              <w:rPr>
                <w:rFonts w:ascii="Arial" w:hAnsi="Arial" w:cs="Arial"/>
                <w:sz w:val="18"/>
                <w:szCs w:val="18"/>
              </w:rPr>
            </w:pPr>
            <w:r w:rsidRPr="002C614D">
              <w:rPr>
                <w:rFonts w:ascii="Arial" w:hAnsi="Arial" w:cs="Arial"/>
                <w:sz w:val="18"/>
                <w:szCs w:val="18"/>
              </w:rPr>
              <w:t>No</w:t>
            </w:r>
          </w:p>
        </w:tc>
      </w:tr>
      <w:tr w:rsidR="00F07AAC" w:rsidRPr="002C614D" w14:paraId="50295920" w14:textId="77777777" w:rsidTr="00E603E0">
        <w:tc>
          <w:tcPr>
            <w:tcW w:w="8635" w:type="dxa"/>
            <w:tcBorders>
              <w:bottom w:val="single" w:sz="4" w:space="0" w:color="auto"/>
            </w:tcBorders>
            <w:shd w:val="clear" w:color="auto" w:fill="auto"/>
          </w:tcPr>
          <w:p w14:paraId="23B406E2" w14:textId="77777777" w:rsidR="00F07AAC" w:rsidRPr="002C614D" w:rsidRDefault="00C01EFE" w:rsidP="00254EF9">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8</w:t>
            </w:r>
            <w:r w:rsidR="00136223" w:rsidRPr="002C614D">
              <w:rPr>
                <w:rFonts w:ascii="Arial" w:eastAsia="Times New Roman" w:hAnsi="Arial" w:cs="Arial"/>
                <w:sz w:val="18"/>
                <w:szCs w:val="18"/>
              </w:rPr>
              <w:t>.</w:t>
            </w:r>
            <w:r w:rsidR="00136223" w:rsidRPr="002C614D">
              <w:rPr>
                <w:rFonts w:ascii="Arial" w:eastAsia="Times New Roman" w:hAnsi="Arial" w:cs="Arial"/>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4C78C4F9" w14:textId="555990E0" w:rsidR="00F07AAC" w:rsidRPr="002C614D" w:rsidRDefault="000B37E9" w:rsidP="00D0789F">
            <w:pPr>
              <w:tabs>
                <w:tab w:val="left" w:pos="810"/>
              </w:tabs>
              <w:rPr>
                <w:rFonts w:ascii="Arial" w:hAnsi="Arial" w:cs="Arial"/>
                <w:b/>
                <w:sz w:val="18"/>
                <w:szCs w:val="18"/>
              </w:rPr>
            </w:pPr>
            <w:r w:rsidRPr="002C614D">
              <w:rPr>
                <w:rFonts w:ascii="Arial" w:hAnsi="Arial" w:cs="Arial"/>
                <w:b/>
                <w:sz w:val="18"/>
                <w:szCs w:val="18"/>
              </w:rPr>
              <w:t>Yes</w:t>
            </w:r>
          </w:p>
        </w:tc>
      </w:tr>
      <w:tr w:rsidR="00F07AAC" w:rsidRPr="002C614D" w14:paraId="1DB9D519" w14:textId="77777777" w:rsidTr="00E603E0">
        <w:tc>
          <w:tcPr>
            <w:tcW w:w="8635" w:type="dxa"/>
            <w:tcBorders>
              <w:bottom w:val="single" w:sz="4" w:space="0" w:color="auto"/>
            </w:tcBorders>
            <w:shd w:val="clear" w:color="auto" w:fill="DBE5F1" w:themeFill="accent1" w:themeFillTint="33"/>
          </w:tcPr>
          <w:p w14:paraId="5D4D0434" w14:textId="77777777" w:rsidR="00F07AAC" w:rsidRPr="002C614D" w:rsidRDefault="00F07AAC" w:rsidP="008E105C">
            <w:pPr>
              <w:tabs>
                <w:tab w:val="left" w:pos="810"/>
              </w:tabs>
              <w:spacing w:before="120" w:after="120"/>
              <w:rPr>
                <w:rFonts w:ascii="Arial" w:hAnsi="Arial" w:cs="Arial"/>
                <w:b/>
                <w:sz w:val="18"/>
                <w:szCs w:val="18"/>
              </w:rPr>
            </w:pPr>
            <w:r w:rsidRPr="002C614D">
              <w:rPr>
                <w:rFonts w:ascii="Arial" w:hAnsi="Arial" w:cs="Arial"/>
                <w:b/>
                <w:sz w:val="18"/>
                <w:szCs w:val="18"/>
              </w:rPr>
              <w:t>Principle 2: Gender Equality and Women’s Empowerment</w:t>
            </w:r>
          </w:p>
        </w:tc>
        <w:tc>
          <w:tcPr>
            <w:tcW w:w="833" w:type="dxa"/>
            <w:tcBorders>
              <w:bottom w:val="single" w:sz="4" w:space="0" w:color="auto"/>
            </w:tcBorders>
            <w:shd w:val="clear" w:color="auto" w:fill="DBE5F1" w:themeFill="accent1" w:themeFillTint="33"/>
          </w:tcPr>
          <w:p w14:paraId="6EA72816" w14:textId="77777777" w:rsidR="00F07AAC" w:rsidRPr="002C614D" w:rsidRDefault="00F07AAC" w:rsidP="008E105C">
            <w:pPr>
              <w:tabs>
                <w:tab w:val="left" w:pos="810"/>
              </w:tabs>
              <w:spacing w:before="120" w:after="120"/>
              <w:rPr>
                <w:rFonts w:ascii="Arial" w:hAnsi="Arial" w:cs="Arial"/>
                <w:b/>
                <w:sz w:val="18"/>
                <w:szCs w:val="18"/>
              </w:rPr>
            </w:pPr>
          </w:p>
        </w:tc>
      </w:tr>
      <w:tr w:rsidR="00F07AAC" w:rsidRPr="002C614D" w14:paraId="6BA59D0C" w14:textId="77777777" w:rsidTr="00E603E0">
        <w:tc>
          <w:tcPr>
            <w:tcW w:w="8635" w:type="dxa"/>
            <w:tcBorders>
              <w:bottom w:val="single" w:sz="4" w:space="0" w:color="auto"/>
            </w:tcBorders>
            <w:shd w:val="clear" w:color="auto" w:fill="auto"/>
          </w:tcPr>
          <w:p w14:paraId="7D30D25B" w14:textId="77777777" w:rsidR="00F07AAC" w:rsidRPr="002C614D" w:rsidRDefault="00F07AAC" w:rsidP="00A9325A">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w:t>
            </w:r>
            <w:r w:rsidRPr="002C614D">
              <w:rPr>
                <w:rFonts w:ascii="Arial" w:eastAsia="Times New Roman" w:hAnsi="Arial" w:cs="Arial"/>
                <w:sz w:val="18"/>
                <w:szCs w:val="18"/>
              </w:rPr>
              <w:tab/>
            </w:r>
            <w:r w:rsidR="00E74FB8" w:rsidRPr="002C614D">
              <w:rPr>
                <w:rFonts w:ascii="Arial" w:eastAsia="Times New Roman" w:hAnsi="Arial" w:cs="Arial"/>
                <w:sz w:val="18"/>
                <w:szCs w:val="18"/>
              </w:rPr>
              <w:t>Is there a likelihood that</w:t>
            </w:r>
            <w:r w:rsidRPr="002C614D">
              <w:rPr>
                <w:rFonts w:ascii="Arial" w:eastAsia="Times New Roman" w:hAnsi="Arial" w:cs="Arial"/>
                <w:sz w:val="18"/>
                <w:szCs w:val="18"/>
              </w:rPr>
              <w:t xml:space="preserve"> the proposed Project </w:t>
            </w:r>
            <w:r w:rsidR="00E74FB8" w:rsidRPr="002C614D">
              <w:rPr>
                <w:rFonts w:ascii="Arial" w:eastAsia="Times New Roman" w:hAnsi="Arial" w:cs="Arial"/>
                <w:sz w:val="18"/>
                <w:szCs w:val="18"/>
              </w:rPr>
              <w:t xml:space="preserve">would </w:t>
            </w:r>
            <w:r w:rsidRPr="002C614D">
              <w:rPr>
                <w:rFonts w:ascii="Arial" w:eastAsia="Times New Roman" w:hAnsi="Arial" w:cs="Arial"/>
                <w:sz w:val="18"/>
                <w:szCs w:val="18"/>
              </w:rPr>
              <w:t xml:space="preserve">have adverse impacts on </w:t>
            </w:r>
            <w:r w:rsidR="004316F6" w:rsidRPr="002C614D">
              <w:rPr>
                <w:rFonts w:ascii="Arial" w:eastAsia="Times New Roman" w:hAnsi="Arial" w:cs="Arial"/>
                <w:sz w:val="18"/>
                <w:szCs w:val="18"/>
              </w:rPr>
              <w:t xml:space="preserve">gender equality and/or </w:t>
            </w:r>
            <w:r w:rsidR="003D7BFE" w:rsidRPr="002C614D">
              <w:rPr>
                <w:rFonts w:ascii="Arial" w:eastAsia="Times New Roman" w:hAnsi="Arial" w:cs="Arial"/>
                <w:sz w:val="18"/>
                <w:szCs w:val="18"/>
              </w:rPr>
              <w:t xml:space="preserve">the situation of </w:t>
            </w:r>
            <w:r w:rsidRPr="002C614D">
              <w:rPr>
                <w:rFonts w:ascii="Arial" w:eastAsia="Times New Roman" w:hAnsi="Arial" w:cs="Arial"/>
                <w:sz w:val="18"/>
                <w:szCs w:val="18"/>
              </w:rPr>
              <w:t xml:space="preserve">women and girls? </w:t>
            </w:r>
          </w:p>
        </w:tc>
        <w:tc>
          <w:tcPr>
            <w:tcW w:w="833" w:type="dxa"/>
            <w:tcBorders>
              <w:bottom w:val="single" w:sz="4" w:space="0" w:color="auto"/>
            </w:tcBorders>
            <w:shd w:val="clear" w:color="auto" w:fill="auto"/>
          </w:tcPr>
          <w:p w14:paraId="5502E8B0" w14:textId="57906E7B" w:rsidR="00F07AAC" w:rsidRPr="002C614D" w:rsidRDefault="000B37E9" w:rsidP="00D0789F">
            <w:pPr>
              <w:tabs>
                <w:tab w:val="left" w:pos="810"/>
              </w:tabs>
              <w:rPr>
                <w:rFonts w:ascii="Arial" w:hAnsi="Arial" w:cs="Arial"/>
                <w:sz w:val="18"/>
                <w:szCs w:val="18"/>
              </w:rPr>
            </w:pPr>
            <w:r w:rsidRPr="002C614D">
              <w:rPr>
                <w:rFonts w:ascii="Arial" w:hAnsi="Arial" w:cs="Arial"/>
                <w:sz w:val="18"/>
                <w:szCs w:val="18"/>
              </w:rPr>
              <w:t>No</w:t>
            </w:r>
          </w:p>
        </w:tc>
      </w:tr>
      <w:tr w:rsidR="00F07AAC" w:rsidRPr="002C614D" w14:paraId="39590609" w14:textId="77777777" w:rsidTr="00E603E0">
        <w:tc>
          <w:tcPr>
            <w:tcW w:w="8635" w:type="dxa"/>
            <w:tcBorders>
              <w:bottom w:val="single" w:sz="4" w:space="0" w:color="auto"/>
            </w:tcBorders>
            <w:shd w:val="clear" w:color="auto" w:fill="auto"/>
          </w:tcPr>
          <w:p w14:paraId="4B86D1E4" w14:textId="77777777" w:rsidR="00F07AAC" w:rsidRPr="002C614D" w:rsidRDefault="00F07AAC" w:rsidP="008A7431">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2.</w:t>
            </w:r>
            <w:r w:rsidRPr="002C614D">
              <w:rPr>
                <w:rFonts w:ascii="Arial" w:eastAsia="Times New Roman" w:hAnsi="Arial" w:cs="Arial"/>
                <w:sz w:val="18"/>
                <w:szCs w:val="18"/>
              </w:rPr>
              <w:tab/>
              <w:t xml:space="preserve">Would the Project potentially </w:t>
            </w:r>
            <w:r w:rsidR="008A7431" w:rsidRPr="002C614D">
              <w:rPr>
                <w:rFonts w:ascii="Arial" w:eastAsia="Times New Roman" w:hAnsi="Arial" w:cs="Arial"/>
                <w:sz w:val="18"/>
                <w:szCs w:val="18"/>
              </w:rPr>
              <w:t xml:space="preserve">reproduce </w:t>
            </w:r>
            <w:r w:rsidRPr="002C614D">
              <w:rPr>
                <w:rFonts w:ascii="Arial" w:eastAsia="Times New Roman" w:hAnsi="Arial" w:cs="Arial"/>
                <w:sz w:val="18"/>
                <w:szCs w:val="18"/>
              </w:rPr>
              <w:t>discriminat</w:t>
            </w:r>
            <w:r w:rsidR="008A7431" w:rsidRPr="002C614D">
              <w:rPr>
                <w:rFonts w:ascii="Arial" w:eastAsia="Times New Roman" w:hAnsi="Arial" w:cs="Arial"/>
                <w:sz w:val="18"/>
                <w:szCs w:val="18"/>
              </w:rPr>
              <w:t>ions</w:t>
            </w:r>
            <w:r w:rsidRPr="002C614D">
              <w:rPr>
                <w:rFonts w:ascii="Arial" w:eastAsia="Times New Roman" w:hAnsi="Arial" w:cs="Arial"/>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0E2EED79" w14:textId="7B3C6178" w:rsidR="00F07AAC" w:rsidRPr="002C614D" w:rsidRDefault="000B37E9" w:rsidP="00D0789F">
            <w:pPr>
              <w:tabs>
                <w:tab w:val="left" w:pos="810"/>
              </w:tabs>
              <w:rPr>
                <w:rFonts w:ascii="Arial" w:hAnsi="Arial" w:cs="Arial"/>
                <w:b/>
                <w:sz w:val="18"/>
                <w:szCs w:val="18"/>
              </w:rPr>
            </w:pPr>
            <w:r w:rsidRPr="002C614D">
              <w:rPr>
                <w:rFonts w:ascii="Arial" w:hAnsi="Arial" w:cs="Arial"/>
                <w:b/>
                <w:sz w:val="18"/>
                <w:szCs w:val="18"/>
              </w:rPr>
              <w:t>Yes</w:t>
            </w:r>
          </w:p>
        </w:tc>
      </w:tr>
      <w:tr w:rsidR="008A7431" w:rsidRPr="002C614D" w14:paraId="37944BA4" w14:textId="77777777" w:rsidTr="00E603E0">
        <w:tc>
          <w:tcPr>
            <w:tcW w:w="8635" w:type="dxa"/>
            <w:tcBorders>
              <w:bottom w:val="single" w:sz="4" w:space="0" w:color="auto"/>
            </w:tcBorders>
            <w:shd w:val="clear" w:color="auto" w:fill="auto"/>
          </w:tcPr>
          <w:p w14:paraId="27496143" w14:textId="77777777" w:rsidR="008A7431" w:rsidRPr="002C614D" w:rsidRDefault="008A7431" w:rsidP="00E36D42">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w:t>
            </w:r>
            <w:r w:rsidRPr="002C614D">
              <w:rPr>
                <w:rFonts w:ascii="Arial" w:eastAsia="Times New Roman" w:hAnsi="Arial" w:cs="Arial"/>
                <w:sz w:val="18"/>
                <w:szCs w:val="18"/>
              </w:rPr>
              <w:tab/>
              <w:t xml:space="preserve">Have women’s groups/leaders raised gender equality concerns regarding the Project during the stakeholder engagement process and has this been </w:t>
            </w:r>
            <w:r w:rsidR="00E36D42" w:rsidRPr="002C614D">
              <w:rPr>
                <w:rFonts w:ascii="Arial" w:eastAsia="Times New Roman" w:hAnsi="Arial" w:cs="Arial"/>
                <w:sz w:val="18"/>
                <w:szCs w:val="18"/>
              </w:rPr>
              <w:t>included</w:t>
            </w:r>
            <w:r w:rsidRPr="002C614D">
              <w:rPr>
                <w:rFonts w:ascii="Arial" w:eastAsia="Times New Roman" w:hAnsi="Arial" w:cs="Arial"/>
                <w:sz w:val="18"/>
                <w:szCs w:val="18"/>
              </w:rPr>
              <w:t xml:space="preserve"> in the overall Project proposal and in the risk assessment?</w:t>
            </w:r>
          </w:p>
        </w:tc>
        <w:tc>
          <w:tcPr>
            <w:tcW w:w="833" w:type="dxa"/>
            <w:tcBorders>
              <w:bottom w:val="single" w:sz="4" w:space="0" w:color="auto"/>
            </w:tcBorders>
            <w:shd w:val="clear" w:color="auto" w:fill="auto"/>
          </w:tcPr>
          <w:p w14:paraId="45250096" w14:textId="76FF60FC" w:rsidR="008A7431" w:rsidRPr="002C614D" w:rsidRDefault="000B37E9" w:rsidP="00D0789F">
            <w:pPr>
              <w:tabs>
                <w:tab w:val="left" w:pos="810"/>
              </w:tabs>
              <w:rPr>
                <w:rFonts w:ascii="Arial" w:hAnsi="Arial" w:cs="Arial"/>
                <w:sz w:val="18"/>
                <w:szCs w:val="18"/>
              </w:rPr>
            </w:pPr>
            <w:r w:rsidRPr="002C614D">
              <w:rPr>
                <w:rFonts w:ascii="Arial" w:hAnsi="Arial" w:cs="Arial"/>
                <w:sz w:val="18"/>
                <w:szCs w:val="18"/>
              </w:rPr>
              <w:t>No</w:t>
            </w:r>
          </w:p>
        </w:tc>
      </w:tr>
      <w:tr w:rsidR="00F07AAC" w:rsidRPr="002C614D" w14:paraId="5A99C44A" w14:textId="77777777" w:rsidTr="00E603E0">
        <w:tc>
          <w:tcPr>
            <w:tcW w:w="8635" w:type="dxa"/>
            <w:tcBorders>
              <w:bottom w:val="single" w:sz="4" w:space="0" w:color="auto"/>
            </w:tcBorders>
            <w:shd w:val="clear" w:color="auto" w:fill="auto"/>
          </w:tcPr>
          <w:p w14:paraId="4F26A18D" w14:textId="77777777" w:rsidR="00F07AAC" w:rsidRPr="002C614D" w:rsidRDefault="00CC7EB5" w:rsidP="00F069F1">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4</w:t>
            </w:r>
            <w:r w:rsidR="00F07AAC" w:rsidRPr="002C614D">
              <w:rPr>
                <w:rFonts w:ascii="Arial" w:eastAsia="Times New Roman" w:hAnsi="Arial" w:cs="Arial"/>
                <w:sz w:val="18"/>
                <w:szCs w:val="18"/>
              </w:rPr>
              <w:t>.</w:t>
            </w:r>
            <w:r w:rsidR="00F07AAC" w:rsidRPr="002C614D">
              <w:rPr>
                <w:rFonts w:ascii="Arial" w:eastAsia="Times New Roman" w:hAnsi="Arial" w:cs="Arial"/>
                <w:sz w:val="18"/>
                <w:szCs w:val="18"/>
              </w:rPr>
              <w:tab/>
              <w:t xml:space="preserve">Would the Project </w:t>
            </w:r>
            <w:r w:rsidR="00E36D42" w:rsidRPr="002C614D">
              <w:rPr>
                <w:rFonts w:ascii="Arial" w:eastAsia="Times New Roman" w:hAnsi="Arial" w:cs="Arial"/>
                <w:sz w:val="18"/>
                <w:szCs w:val="18"/>
              </w:rPr>
              <w:t>potentially</w:t>
            </w:r>
            <w:r w:rsidR="00F07AAC" w:rsidRPr="002C614D">
              <w:rPr>
                <w:rFonts w:ascii="Arial" w:eastAsia="Times New Roman" w:hAnsi="Arial" w:cs="Arial"/>
                <w:sz w:val="18"/>
                <w:szCs w:val="18"/>
              </w:rPr>
              <w:t xml:space="preserve"> </w:t>
            </w:r>
            <w:r w:rsidR="00E36D42" w:rsidRPr="002C614D">
              <w:rPr>
                <w:rFonts w:ascii="Arial" w:eastAsia="Times New Roman" w:hAnsi="Arial" w:cs="Arial"/>
                <w:sz w:val="18"/>
                <w:szCs w:val="18"/>
              </w:rPr>
              <w:t>limit</w:t>
            </w:r>
            <w:r w:rsidR="00F07AAC" w:rsidRPr="002C614D">
              <w:rPr>
                <w:rFonts w:ascii="Arial" w:eastAsia="Times New Roman" w:hAnsi="Arial" w:cs="Arial"/>
                <w:sz w:val="18"/>
                <w:szCs w:val="18"/>
              </w:rPr>
              <w:t xml:space="preserve"> women’s ability to use, develop and protect natural resources</w:t>
            </w:r>
            <w:r w:rsidR="00DD5AC6" w:rsidRPr="002C614D">
              <w:rPr>
                <w:rFonts w:ascii="Arial" w:eastAsia="Times New Roman" w:hAnsi="Arial" w:cs="Arial"/>
                <w:sz w:val="18"/>
                <w:szCs w:val="18"/>
              </w:rPr>
              <w:t>, taking into account different roles and positions of women and men</w:t>
            </w:r>
            <w:r w:rsidR="00F07AAC" w:rsidRPr="002C614D">
              <w:rPr>
                <w:rFonts w:ascii="Arial" w:eastAsia="Times New Roman" w:hAnsi="Arial" w:cs="Arial"/>
                <w:sz w:val="18"/>
                <w:szCs w:val="18"/>
              </w:rPr>
              <w:t xml:space="preserve"> </w:t>
            </w:r>
            <w:r w:rsidR="00DD5AC6" w:rsidRPr="002C614D">
              <w:rPr>
                <w:rFonts w:ascii="Arial" w:eastAsia="Times New Roman" w:hAnsi="Arial" w:cs="Arial"/>
                <w:sz w:val="18"/>
                <w:szCs w:val="18"/>
              </w:rPr>
              <w:t>in accessing</w:t>
            </w:r>
            <w:r w:rsidR="00F07AAC" w:rsidRPr="002C614D">
              <w:rPr>
                <w:rFonts w:ascii="Arial" w:eastAsia="Times New Roman" w:hAnsi="Arial" w:cs="Arial"/>
                <w:sz w:val="18"/>
                <w:szCs w:val="18"/>
              </w:rPr>
              <w:t xml:space="preserve"> </w:t>
            </w:r>
            <w:r w:rsidR="00DD5AC6" w:rsidRPr="002C614D">
              <w:rPr>
                <w:rFonts w:ascii="Arial" w:eastAsia="Times New Roman" w:hAnsi="Arial" w:cs="Arial"/>
                <w:sz w:val="18"/>
                <w:szCs w:val="18"/>
              </w:rPr>
              <w:t>environmental goods and services</w:t>
            </w:r>
            <w:r w:rsidR="00F07AAC" w:rsidRPr="002C614D">
              <w:rPr>
                <w:rFonts w:ascii="Arial" w:eastAsia="Times New Roman" w:hAnsi="Arial" w:cs="Arial"/>
                <w:sz w:val="18"/>
                <w:szCs w:val="18"/>
              </w:rPr>
              <w:t>?</w:t>
            </w:r>
          </w:p>
          <w:p w14:paraId="1810894C" w14:textId="77777777" w:rsidR="00C501BD" w:rsidRPr="002C614D" w:rsidRDefault="00C501BD" w:rsidP="00F069F1">
            <w:pPr>
              <w:tabs>
                <w:tab w:val="left" w:pos="900"/>
              </w:tabs>
              <w:spacing w:before="60" w:after="60"/>
              <w:ind w:left="567" w:hanging="567"/>
              <w:rPr>
                <w:rFonts w:ascii="Arial" w:eastAsia="Times New Roman" w:hAnsi="Arial" w:cs="Arial"/>
                <w:i/>
                <w:sz w:val="18"/>
                <w:szCs w:val="18"/>
              </w:rPr>
            </w:pPr>
            <w:r w:rsidRPr="002C614D">
              <w:rPr>
                <w:rFonts w:ascii="Arial" w:hAnsi="Arial" w:cs="Arial"/>
                <w:sz w:val="18"/>
                <w:szCs w:val="18"/>
              </w:rPr>
              <w:tab/>
            </w:r>
            <w:r w:rsidRPr="002C614D">
              <w:rPr>
                <w:rFonts w:ascii="Arial" w:hAnsi="Arial" w:cs="Arial"/>
                <w:i/>
                <w:sz w:val="18"/>
                <w:szCs w:val="18"/>
              </w:rPr>
              <w:t>For example, activities that could lead to natural resources degradation or depletion in communities who depend on these resources</w:t>
            </w:r>
            <w:r w:rsidR="00C779FF" w:rsidRPr="002C614D">
              <w:rPr>
                <w:rFonts w:ascii="Arial" w:hAnsi="Arial" w:cs="Arial"/>
                <w:i/>
                <w:sz w:val="18"/>
                <w:szCs w:val="18"/>
              </w:rPr>
              <w:t xml:space="preserve"> for their livelihoods and well being</w:t>
            </w:r>
          </w:p>
        </w:tc>
        <w:tc>
          <w:tcPr>
            <w:tcW w:w="833" w:type="dxa"/>
            <w:tcBorders>
              <w:bottom w:val="single" w:sz="4" w:space="0" w:color="auto"/>
            </w:tcBorders>
            <w:shd w:val="clear" w:color="auto" w:fill="auto"/>
          </w:tcPr>
          <w:p w14:paraId="4D6FF1BD" w14:textId="115288B1" w:rsidR="00F07AAC" w:rsidRPr="002C614D" w:rsidRDefault="0052705F" w:rsidP="00D0789F">
            <w:pPr>
              <w:tabs>
                <w:tab w:val="left" w:pos="810"/>
              </w:tabs>
              <w:rPr>
                <w:rFonts w:ascii="Arial" w:hAnsi="Arial" w:cs="Arial"/>
                <w:b/>
                <w:sz w:val="18"/>
                <w:szCs w:val="18"/>
              </w:rPr>
            </w:pPr>
            <w:r w:rsidRPr="002C614D">
              <w:rPr>
                <w:rFonts w:ascii="Arial" w:hAnsi="Arial" w:cs="Arial"/>
                <w:b/>
                <w:sz w:val="18"/>
                <w:szCs w:val="18"/>
              </w:rPr>
              <w:t>Yes</w:t>
            </w:r>
          </w:p>
        </w:tc>
      </w:tr>
      <w:tr w:rsidR="00F07AAC" w:rsidRPr="002C614D" w14:paraId="7386F84C" w14:textId="77777777" w:rsidTr="00E603E0">
        <w:tc>
          <w:tcPr>
            <w:tcW w:w="8635" w:type="dxa"/>
            <w:tcBorders>
              <w:bottom w:val="single" w:sz="4" w:space="0" w:color="auto"/>
            </w:tcBorders>
            <w:shd w:val="clear" w:color="auto" w:fill="DBE5F1" w:themeFill="accent1" w:themeFillTint="33"/>
          </w:tcPr>
          <w:p w14:paraId="580C228C" w14:textId="77777777" w:rsidR="00F07AAC" w:rsidRPr="002C614D" w:rsidRDefault="00F07AAC" w:rsidP="00386233">
            <w:pPr>
              <w:tabs>
                <w:tab w:val="left" w:pos="810"/>
              </w:tabs>
              <w:spacing w:before="120" w:after="120"/>
              <w:rPr>
                <w:rFonts w:ascii="Arial" w:eastAsia="Times New Roman" w:hAnsi="Arial" w:cs="Arial"/>
                <w:b/>
                <w:sz w:val="18"/>
                <w:szCs w:val="18"/>
              </w:rPr>
            </w:pPr>
            <w:r w:rsidRPr="002C614D">
              <w:rPr>
                <w:rFonts w:ascii="Arial" w:hAnsi="Arial" w:cs="Arial"/>
                <w:b/>
                <w:sz w:val="18"/>
                <w:szCs w:val="18"/>
              </w:rPr>
              <w:t xml:space="preserve">Principle 3:  Environmental Sustainability: </w:t>
            </w:r>
            <w:r w:rsidRPr="002C614D">
              <w:rPr>
                <w:rFonts w:ascii="Arial" w:hAnsi="Arial" w:cs="Arial"/>
                <w:sz w:val="18"/>
                <w:szCs w:val="18"/>
              </w:rPr>
              <w:t>Screening</w:t>
            </w:r>
            <w:r w:rsidRPr="002C614D">
              <w:rPr>
                <w:rFonts w:ascii="Arial" w:hAnsi="Arial" w:cs="Arial"/>
                <w:b/>
                <w:sz w:val="18"/>
                <w:szCs w:val="18"/>
              </w:rPr>
              <w:t xml:space="preserve"> </w:t>
            </w:r>
            <w:r w:rsidRPr="002C614D">
              <w:rPr>
                <w:rFonts w:ascii="Arial" w:hAnsi="Arial" w:cs="Arial"/>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649642A1" w14:textId="77777777" w:rsidR="00F07AAC" w:rsidRPr="002C614D" w:rsidRDefault="00F07AAC" w:rsidP="00D0789F">
            <w:pPr>
              <w:tabs>
                <w:tab w:val="left" w:pos="810"/>
              </w:tabs>
              <w:rPr>
                <w:rFonts w:ascii="Arial" w:hAnsi="Arial" w:cs="Arial"/>
                <w:sz w:val="18"/>
                <w:szCs w:val="18"/>
              </w:rPr>
            </w:pPr>
          </w:p>
        </w:tc>
      </w:tr>
      <w:tr w:rsidR="00F07AAC" w:rsidRPr="002C614D" w14:paraId="06BD1BDD" w14:textId="77777777" w:rsidTr="00E603E0">
        <w:tc>
          <w:tcPr>
            <w:tcW w:w="8635" w:type="dxa"/>
            <w:tcBorders>
              <w:bottom w:val="single" w:sz="4" w:space="0" w:color="auto"/>
            </w:tcBorders>
            <w:shd w:val="clear" w:color="auto" w:fill="auto"/>
          </w:tcPr>
          <w:p w14:paraId="1BF06556" w14:textId="77777777" w:rsidR="00F07AAC" w:rsidRPr="002C614D" w:rsidRDefault="00F07AAC" w:rsidP="00D0789F">
            <w:pPr>
              <w:tabs>
                <w:tab w:val="left" w:pos="810"/>
              </w:tabs>
              <w:rPr>
                <w:rFonts w:ascii="Arial" w:eastAsia="Times New Roman" w:hAnsi="Arial" w:cs="Arial"/>
                <w:b/>
                <w:sz w:val="18"/>
                <w:szCs w:val="18"/>
              </w:rPr>
            </w:pPr>
          </w:p>
        </w:tc>
        <w:tc>
          <w:tcPr>
            <w:tcW w:w="833" w:type="dxa"/>
            <w:tcBorders>
              <w:bottom w:val="single" w:sz="4" w:space="0" w:color="auto"/>
            </w:tcBorders>
            <w:shd w:val="clear" w:color="auto" w:fill="auto"/>
          </w:tcPr>
          <w:p w14:paraId="706C531B" w14:textId="77777777" w:rsidR="00F07AAC" w:rsidRPr="002C614D" w:rsidRDefault="00F07AAC" w:rsidP="00D0789F">
            <w:pPr>
              <w:tabs>
                <w:tab w:val="left" w:pos="810"/>
              </w:tabs>
              <w:rPr>
                <w:rFonts w:ascii="Arial" w:hAnsi="Arial" w:cs="Arial"/>
                <w:sz w:val="18"/>
                <w:szCs w:val="18"/>
              </w:rPr>
            </w:pPr>
          </w:p>
        </w:tc>
      </w:tr>
      <w:tr w:rsidR="00F07AAC" w:rsidRPr="002C614D" w14:paraId="58A297C9" w14:textId="77777777" w:rsidTr="00E603E0">
        <w:tc>
          <w:tcPr>
            <w:tcW w:w="8635" w:type="dxa"/>
            <w:tcBorders>
              <w:bottom w:val="single" w:sz="4" w:space="0" w:color="auto"/>
            </w:tcBorders>
            <w:shd w:val="clear" w:color="auto" w:fill="DBE5F1" w:themeFill="accent1" w:themeFillTint="33"/>
            <w:vAlign w:val="center"/>
          </w:tcPr>
          <w:p w14:paraId="1FE293E0" w14:textId="77777777" w:rsidR="00F07AAC" w:rsidRPr="002C614D" w:rsidRDefault="00F07AAC" w:rsidP="00D273EB">
            <w:pPr>
              <w:tabs>
                <w:tab w:val="left" w:pos="570"/>
              </w:tabs>
              <w:spacing w:before="120" w:after="120"/>
              <w:rPr>
                <w:rFonts w:ascii="Arial" w:eastAsia="Times New Roman" w:hAnsi="Arial" w:cs="Arial"/>
                <w:b/>
                <w:sz w:val="18"/>
                <w:szCs w:val="18"/>
              </w:rPr>
            </w:pPr>
            <w:r w:rsidRPr="002C614D">
              <w:rPr>
                <w:rFonts w:ascii="Arial" w:eastAsia="Times New Roman" w:hAnsi="Arial" w:cs="Arial"/>
                <w:b/>
                <w:sz w:val="18"/>
                <w:szCs w:val="18"/>
              </w:rPr>
              <w:t xml:space="preserve">Standard 1: Biodiversity Conservation and Sustainable </w:t>
            </w:r>
            <w:hyperlink w:anchor="SustNatResManGlossary" w:history="1">
              <w:r w:rsidRPr="002C614D">
                <w:rPr>
                  <w:rFonts w:ascii="Arial" w:eastAsia="Times New Roman" w:hAnsi="Arial" w:cs="Arial"/>
                  <w:b/>
                  <w:sz w:val="18"/>
                  <w:szCs w:val="18"/>
                </w:rPr>
                <w:t>Natural</w:t>
              </w:r>
            </w:hyperlink>
            <w:r w:rsidRPr="002C614D">
              <w:rPr>
                <w:rFonts w:ascii="Arial" w:hAnsi="Arial" w:cs="Arial"/>
                <w:b/>
                <w:sz w:val="18"/>
                <w:szCs w:val="18"/>
              </w:rPr>
              <w:t xml:space="preserve"> Resource Management</w:t>
            </w:r>
          </w:p>
        </w:tc>
        <w:tc>
          <w:tcPr>
            <w:tcW w:w="833" w:type="dxa"/>
            <w:tcBorders>
              <w:bottom w:val="single" w:sz="4" w:space="0" w:color="auto"/>
            </w:tcBorders>
            <w:shd w:val="clear" w:color="auto" w:fill="DBE5F1" w:themeFill="accent1" w:themeFillTint="33"/>
          </w:tcPr>
          <w:p w14:paraId="524FC0C1" w14:textId="77777777" w:rsidR="00F07AAC" w:rsidRPr="002C614D" w:rsidRDefault="00F07AAC" w:rsidP="00D0789F">
            <w:pPr>
              <w:rPr>
                <w:rFonts w:ascii="Arial" w:eastAsia="Times New Roman" w:hAnsi="Arial" w:cs="Arial"/>
                <w:b/>
                <w:sz w:val="18"/>
                <w:szCs w:val="18"/>
              </w:rPr>
            </w:pPr>
          </w:p>
        </w:tc>
      </w:tr>
      <w:tr w:rsidR="00F07AAC" w:rsidRPr="002C614D" w14:paraId="730F09B2" w14:textId="77777777" w:rsidTr="00E603E0">
        <w:tc>
          <w:tcPr>
            <w:tcW w:w="8635" w:type="dxa"/>
            <w:shd w:val="clear" w:color="auto" w:fill="auto"/>
          </w:tcPr>
          <w:p w14:paraId="70A5D488" w14:textId="77777777" w:rsidR="00E74FB8" w:rsidRPr="002C614D" w:rsidRDefault="00F07AAC" w:rsidP="003F130C">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 xml:space="preserve">1.1 </w:t>
            </w:r>
            <w:r w:rsidRPr="002C614D">
              <w:rPr>
                <w:rFonts w:ascii="Arial" w:eastAsia="Times New Roman" w:hAnsi="Arial" w:cs="Arial"/>
                <w:sz w:val="18"/>
                <w:szCs w:val="18"/>
              </w:rPr>
              <w:tab/>
              <w:t xml:space="preserve">Would the Project potentially </w:t>
            </w:r>
            <w:r w:rsidR="003F130C" w:rsidRPr="002C614D">
              <w:rPr>
                <w:rFonts w:ascii="Arial" w:eastAsia="Times New Roman" w:hAnsi="Arial" w:cs="Arial"/>
                <w:sz w:val="18"/>
                <w:szCs w:val="18"/>
              </w:rPr>
              <w:t xml:space="preserve">cause </w:t>
            </w:r>
            <w:r w:rsidRPr="002C614D">
              <w:rPr>
                <w:rFonts w:ascii="Arial" w:eastAsia="Times New Roman" w:hAnsi="Arial" w:cs="Arial"/>
                <w:sz w:val="18"/>
                <w:szCs w:val="18"/>
              </w:rPr>
              <w:t xml:space="preserve">adverse impacts </w:t>
            </w:r>
            <w:r w:rsidR="00194420" w:rsidRPr="002C614D">
              <w:rPr>
                <w:rFonts w:ascii="Arial" w:eastAsia="Times New Roman" w:hAnsi="Arial" w:cs="Arial"/>
                <w:sz w:val="18"/>
                <w:szCs w:val="18"/>
              </w:rPr>
              <w:t>to habitats</w:t>
            </w:r>
            <w:r w:rsidR="003F130C" w:rsidRPr="002C614D">
              <w:rPr>
                <w:rFonts w:ascii="Arial" w:eastAsia="Times New Roman" w:hAnsi="Arial" w:cs="Arial"/>
                <w:sz w:val="18"/>
                <w:szCs w:val="18"/>
              </w:rPr>
              <w:t xml:space="preserve"> (e.g. modified, natural, and critical habitats)</w:t>
            </w:r>
            <w:r w:rsidRPr="002C614D">
              <w:rPr>
                <w:rFonts w:ascii="Arial" w:eastAsia="Times New Roman" w:hAnsi="Arial" w:cs="Arial"/>
                <w:sz w:val="18"/>
                <w:szCs w:val="18"/>
              </w:rPr>
              <w:t xml:space="preserve"> </w:t>
            </w:r>
            <w:r w:rsidR="003F130C" w:rsidRPr="002C614D">
              <w:rPr>
                <w:rFonts w:ascii="Arial" w:eastAsia="Times New Roman" w:hAnsi="Arial" w:cs="Arial"/>
                <w:sz w:val="18"/>
                <w:szCs w:val="18"/>
              </w:rPr>
              <w:t>and/or ecosystems and ecosystem services</w:t>
            </w:r>
            <w:r w:rsidRPr="002C614D">
              <w:rPr>
                <w:rFonts w:ascii="Arial" w:eastAsia="Times New Roman" w:hAnsi="Arial" w:cs="Arial"/>
                <w:sz w:val="18"/>
                <w:szCs w:val="18"/>
              </w:rPr>
              <w:t>?</w:t>
            </w:r>
            <w:r w:rsidR="00E74FB8" w:rsidRPr="002C614D">
              <w:rPr>
                <w:rFonts w:ascii="Arial" w:eastAsia="Times New Roman" w:hAnsi="Arial" w:cs="Arial"/>
                <w:sz w:val="18"/>
                <w:szCs w:val="18"/>
              </w:rPr>
              <w:br/>
            </w:r>
            <w:r w:rsidR="00E74FB8" w:rsidRPr="002C614D">
              <w:rPr>
                <w:rFonts w:ascii="Arial" w:eastAsia="Times New Roman" w:hAnsi="Arial" w:cs="Arial"/>
                <w:sz w:val="18"/>
                <w:szCs w:val="18"/>
              </w:rPr>
              <w:br/>
            </w:r>
            <w:r w:rsidR="00E74FB8" w:rsidRPr="002C614D">
              <w:rPr>
                <w:rFonts w:ascii="Arial" w:eastAsia="Times New Roman" w:hAnsi="Arial" w:cs="Arial"/>
                <w:i/>
                <w:sz w:val="18"/>
                <w:szCs w:val="18"/>
              </w:rPr>
              <w:t xml:space="preserve">For example, </w:t>
            </w:r>
            <w:r w:rsidR="003F130C" w:rsidRPr="002C614D">
              <w:rPr>
                <w:rFonts w:ascii="Arial" w:eastAsia="Times New Roman" w:hAnsi="Arial" w:cs="Arial"/>
                <w:i/>
                <w:sz w:val="18"/>
                <w:szCs w:val="18"/>
              </w:rPr>
              <w:t>through habitat loss, conversion</w:t>
            </w:r>
            <w:r w:rsidR="00E74FB8" w:rsidRPr="002C614D">
              <w:rPr>
                <w:rFonts w:ascii="Arial" w:eastAsia="Times New Roman" w:hAnsi="Arial" w:cs="Arial"/>
                <w:i/>
                <w:sz w:val="18"/>
                <w:szCs w:val="18"/>
              </w:rPr>
              <w:t xml:space="preserve"> or degradation, fragmentation, hydrological changes</w:t>
            </w:r>
          </w:p>
        </w:tc>
        <w:tc>
          <w:tcPr>
            <w:tcW w:w="833" w:type="dxa"/>
            <w:shd w:val="clear" w:color="auto" w:fill="auto"/>
          </w:tcPr>
          <w:p w14:paraId="24D74F6F" w14:textId="2C191B37" w:rsidR="00F07AAC" w:rsidRPr="002C614D" w:rsidRDefault="0052705F" w:rsidP="00D0789F">
            <w:pPr>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58E911C7" w14:textId="77777777" w:rsidTr="00E603E0">
        <w:tc>
          <w:tcPr>
            <w:tcW w:w="8635" w:type="dxa"/>
            <w:tcBorders>
              <w:bottom w:val="single" w:sz="4" w:space="0" w:color="auto"/>
            </w:tcBorders>
            <w:shd w:val="clear" w:color="auto" w:fill="auto"/>
          </w:tcPr>
          <w:p w14:paraId="22F3F098" w14:textId="77777777" w:rsidR="00F07AAC" w:rsidRPr="002C614D" w:rsidRDefault="00F07AAC" w:rsidP="003D3586">
            <w:pPr>
              <w:tabs>
                <w:tab w:val="left" w:pos="900"/>
              </w:tabs>
              <w:autoSpaceDE w:val="0"/>
              <w:autoSpaceDN w:val="0"/>
              <w:adjustRightInd w:val="0"/>
              <w:spacing w:before="60" w:after="60"/>
              <w:ind w:left="567" w:hanging="567"/>
              <w:rPr>
                <w:rFonts w:ascii="Arial" w:eastAsia="Times New Roman" w:hAnsi="Arial" w:cs="Arial"/>
                <w:color w:val="000000"/>
                <w:sz w:val="18"/>
                <w:szCs w:val="18"/>
              </w:rPr>
            </w:pPr>
            <w:r w:rsidRPr="002C614D">
              <w:rPr>
                <w:rFonts w:ascii="Arial" w:eastAsia="Times New Roman" w:hAnsi="Arial" w:cs="Arial"/>
                <w:bCs/>
                <w:color w:val="000000"/>
                <w:sz w:val="18"/>
                <w:szCs w:val="18"/>
              </w:rPr>
              <w:t>1.</w:t>
            </w:r>
            <w:r w:rsidR="001963FF" w:rsidRPr="002C614D">
              <w:rPr>
                <w:rFonts w:ascii="Arial" w:eastAsia="Times New Roman" w:hAnsi="Arial" w:cs="Arial"/>
                <w:bCs/>
                <w:color w:val="000000"/>
                <w:sz w:val="18"/>
                <w:szCs w:val="18"/>
              </w:rPr>
              <w:t>2</w:t>
            </w:r>
            <w:r w:rsidRPr="002C614D">
              <w:rPr>
                <w:rFonts w:ascii="Arial" w:eastAsia="Times New Roman" w:hAnsi="Arial" w:cs="Arial"/>
                <w:bCs/>
                <w:color w:val="000000"/>
                <w:sz w:val="18"/>
                <w:szCs w:val="18"/>
              </w:rPr>
              <w:t xml:space="preserve"> </w:t>
            </w:r>
            <w:r w:rsidRPr="002C614D">
              <w:rPr>
                <w:rFonts w:ascii="Arial" w:eastAsia="Times New Roman" w:hAnsi="Arial" w:cs="Arial"/>
                <w:bCs/>
                <w:color w:val="000000"/>
                <w:sz w:val="18"/>
                <w:szCs w:val="18"/>
              </w:rPr>
              <w:tab/>
              <w:t xml:space="preserve">Are any </w:t>
            </w:r>
            <w:r w:rsidR="003D3586" w:rsidRPr="002C614D">
              <w:rPr>
                <w:rFonts w:ascii="Arial" w:eastAsia="Times New Roman" w:hAnsi="Arial" w:cs="Arial"/>
                <w:bCs/>
                <w:color w:val="000000"/>
                <w:sz w:val="18"/>
                <w:szCs w:val="18"/>
              </w:rPr>
              <w:t xml:space="preserve">Project </w:t>
            </w:r>
            <w:r w:rsidRPr="002C614D">
              <w:rPr>
                <w:rFonts w:ascii="Arial" w:eastAsia="Times New Roman" w:hAnsi="Arial" w:cs="Arial"/>
                <w:bCs/>
                <w:color w:val="000000"/>
                <w:sz w:val="18"/>
                <w:szCs w:val="18"/>
              </w:rPr>
              <w:t xml:space="preserve">activities proposed within or adjacent to </w:t>
            </w:r>
            <w:r w:rsidR="001963FF" w:rsidRPr="002C614D">
              <w:rPr>
                <w:rFonts w:ascii="Arial" w:eastAsia="Times New Roman" w:hAnsi="Arial" w:cs="Arial"/>
                <w:bCs/>
                <w:color w:val="000000"/>
                <w:sz w:val="18"/>
                <w:szCs w:val="18"/>
              </w:rPr>
              <w:t xml:space="preserve">critical habitats and/or </w:t>
            </w:r>
            <w:r w:rsidRPr="002C614D">
              <w:rPr>
                <w:rFonts w:ascii="Arial" w:eastAsia="Times New Roman" w:hAnsi="Arial" w:cs="Arial"/>
                <w:bCs/>
                <w:color w:val="000000"/>
                <w:sz w:val="18"/>
                <w:szCs w:val="18"/>
              </w:rPr>
              <w:t>environmentally sensitive areas, including legally protected area</w:t>
            </w:r>
            <w:r w:rsidR="0052569A" w:rsidRPr="002C614D">
              <w:rPr>
                <w:rFonts w:ascii="Arial" w:eastAsia="Times New Roman" w:hAnsi="Arial" w:cs="Arial"/>
                <w:bCs/>
                <w:color w:val="000000"/>
                <w:sz w:val="18"/>
                <w:szCs w:val="18"/>
              </w:rPr>
              <w:t>s</w:t>
            </w:r>
            <w:r w:rsidRPr="002C614D">
              <w:rPr>
                <w:rFonts w:ascii="Arial" w:eastAsia="Times New Roman" w:hAnsi="Arial" w:cs="Arial"/>
                <w:bCs/>
                <w:color w:val="000000"/>
                <w:sz w:val="18"/>
                <w:szCs w:val="18"/>
              </w:rPr>
              <w:t xml:space="preserve"> (e.g. natur</w:t>
            </w:r>
            <w:r w:rsidR="00C32720" w:rsidRPr="002C614D">
              <w:rPr>
                <w:rFonts w:ascii="Arial" w:eastAsia="Times New Roman" w:hAnsi="Arial" w:cs="Arial"/>
                <w:bCs/>
                <w:color w:val="000000"/>
                <w:sz w:val="18"/>
                <w:szCs w:val="18"/>
              </w:rPr>
              <w:t>e</w:t>
            </w:r>
            <w:r w:rsidRPr="002C614D">
              <w:rPr>
                <w:rFonts w:ascii="Arial" w:eastAsia="Times New Roman" w:hAnsi="Arial" w:cs="Arial"/>
                <w:bCs/>
                <w:color w:val="000000"/>
                <w:sz w:val="18"/>
                <w:szCs w:val="18"/>
              </w:rPr>
              <w:t xml:space="preserve"> reserve, national park), areas proposed for protection, or recognized as such by authoritative sources an</w:t>
            </w:r>
            <w:r w:rsidR="005E034E" w:rsidRPr="002C614D">
              <w:rPr>
                <w:rFonts w:ascii="Arial" w:eastAsia="Times New Roman" w:hAnsi="Arial" w:cs="Arial"/>
                <w:bCs/>
                <w:color w:val="000000"/>
                <w:sz w:val="18"/>
                <w:szCs w:val="18"/>
              </w:rPr>
              <w:t xml:space="preserve"> </w:t>
            </w:r>
            <w:r w:rsidRPr="002C614D">
              <w:rPr>
                <w:rFonts w:ascii="Arial" w:eastAsia="Times New Roman" w:hAnsi="Arial" w:cs="Arial"/>
                <w:bCs/>
                <w:color w:val="000000"/>
                <w:sz w:val="18"/>
                <w:szCs w:val="18"/>
              </w:rPr>
              <w:t>d/or indigenous peoples or local communities?</w:t>
            </w:r>
          </w:p>
        </w:tc>
        <w:tc>
          <w:tcPr>
            <w:tcW w:w="833" w:type="dxa"/>
            <w:tcBorders>
              <w:bottom w:val="single" w:sz="4" w:space="0" w:color="auto"/>
            </w:tcBorders>
            <w:shd w:val="clear" w:color="auto" w:fill="auto"/>
          </w:tcPr>
          <w:p w14:paraId="0361C5AC" w14:textId="0E542837" w:rsidR="00F07AAC" w:rsidRPr="002C614D" w:rsidRDefault="00E11E2D" w:rsidP="00D0789F">
            <w:pPr>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602D24DB" w14:textId="77777777" w:rsidTr="00E603E0">
        <w:tc>
          <w:tcPr>
            <w:tcW w:w="8635" w:type="dxa"/>
            <w:tcBorders>
              <w:bottom w:val="single" w:sz="4" w:space="0" w:color="auto"/>
            </w:tcBorders>
            <w:shd w:val="clear" w:color="auto" w:fill="auto"/>
          </w:tcPr>
          <w:p w14:paraId="005BE546" w14:textId="77777777" w:rsidR="00F07AAC" w:rsidRPr="002C614D" w:rsidRDefault="00F07AAC" w:rsidP="005E122F">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w:t>
            </w:r>
            <w:r w:rsidR="001963FF" w:rsidRPr="002C614D">
              <w:rPr>
                <w:rFonts w:ascii="Arial" w:eastAsia="Times New Roman" w:hAnsi="Arial" w:cs="Arial"/>
                <w:sz w:val="18"/>
                <w:szCs w:val="18"/>
              </w:rPr>
              <w:t>3</w:t>
            </w:r>
            <w:r w:rsidRPr="002C614D">
              <w:rPr>
                <w:rFonts w:ascii="Arial" w:eastAsia="Times New Roman" w:hAnsi="Arial" w:cs="Arial"/>
                <w:sz w:val="18"/>
                <w:szCs w:val="18"/>
              </w:rPr>
              <w:tab/>
            </w:r>
            <w:r w:rsidR="00C32720" w:rsidRPr="002C614D">
              <w:rPr>
                <w:rFonts w:ascii="Arial" w:eastAsia="Times New Roman" w:hAnsi="Arial" w:cs="Arial"/>
                <w:sz w:val="18"/>
                <w:szCs w:val="18"/>
              </w:rPr>
              <w:t xml:space="preserve">Does the Project involve changes to the use of lands and resources that may have adverse impacts on habitats, ecosystems, and/or livelihoods? (Note: if </w:t>
            </w:r>
            <w:r w:rsidRPr="002C614D">
              <w:rPr>
                <w:rFonts w:ascii="Arial" w:eastAsia="Times New Roman" w:hAnsi="Arial" w:cs="Arial"/>
                <w:sz w:val="18"/>
                <w:szCs w:val="18"/>
              </w:rPr>
              <w:t xml:space="preserve">restrictions and/or limitations of access </w:t>
            </w:r>
            <w:r w:rsidR="00C32720" w:rsidRPr="002C614D">
              <w:rPr>
                <w:rFonts w:ascii="Arial" w:eastAsia="Times New Roman" w:hAnsi="Arial" w:cs="Arial"/>
                <w:sz w:val="18"/>
                <w:szCs w:val="18"/>
              </w:rPr>
              <w:t xml:space="preserve">to lands </w:t>
            </w:r>
            <w:r w:rsidRPr="002C614D">
              <w:rPr>
                <w:rFonts w:ascii="Arial" w:eastAsia="Times New Roman" w:hAnsi="Arial" w:cs="Arial"/>
                <w:sz w:val="18"/>
                <w:szCs w:val="18"/>
              </w:rPr>
              <w:t>would apply, refer to Standard 5)</w:t>
            </w:r>
          </w:p>
        </w:tc>
        <w:tc>
          <w:tcPr>
            <w:tcW w:w="833" w:type="dxa"/>
            <w:tcBorders>
              <w:bottom w:val="single" w:sz="4" w:space="0" w:color="auto"/>
            </w:tcBorders>
            <w:shd w:val="clear" w:color="auto" w:fill="auto"/>
          </w:tcPr>
          <w:p w14:paraId="60776A12" w14:textId="10422670" w:rsidR="00F07AAC" w:rsidRPr="002C614D" w:rsidRDefault="00E11E2D" w:rsidP="00D0789F">
            <w:pPr>
              <w:rPr>
                <w:rFonts w:ascii="Arial" w:eastAsia="Times New Roman" w:hAnsi="Arial" w:cs="Arial"/>
                <w:b/>
                <w:sz w:val="18"/>
                <w:szCs w:val="18"/>
              </w:rPr>
            </w:pPr>
            <w:r w:rsidRPr="002C614D">
              <w:rPr>
                <w:rFonts w:ascii="Arial" w:eastAsia="Times New Roman" w:hAnsi="Arial" w:cs="Arial"/>
                <w:b/>
                <w:sz w:val="18"/>
                <w:szCs w:val="18"/>
              </w:rPr>
              <w:t>Yes</w:t>
            </w:r>
          </w:p>
        </w:tc>
      </w:tr>
      <w:tr w:rsidR="00C32720" w:rsidRPr="002C614D" w14:paraId="627AB355" w14:textId="77777777" w:rsidTr="00E603E0">
        <w:tc>
          <w:tcPr>
            <w:tcW w:w="8635" w:type="dxa"/>
            <w:tcBorders>
              <w:bottom w:val="single" w:sz="4" w:space="0" w:color="auto"/>
            </w:tcBorders>
            <w:shd w:val="clear" w:color="auto" w:fill="auto"/>
          </w:tcPr>
          <w:p w14:paraId="3EEBD880" w14:textId="77777777" w:rsidR="00C32720" w:rsidRPr="002C614D" w:rsidRDefault="001963FF" w:rsidP="005E122F">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1.4</w:t>
            </w:r>
            <w:r w:rsidR="00C32720" w:rsidRPr="002C614D">
              <w:rPr>
                <w:rFonts w:ascii="Arial" w:eastAsia="Times New Roman" w:hAnsi="Arial" w:cs="Arial"/>
                <w:sz w:val="18"/>
                <w:szCs w:val="18"/>
              </w:rPr>
              <w:tab/>
              <w:t>Would Project activities pose risks to endangered species?</w:t>
            </w:r>
          </w:p>
        </w:tc>
        <w:tc>
          <w:tcPr>
            <w:tcW w:w="833" w:type="dxa"/>
            <w:tcBorders>
              <w:bottom w:val="single" w:sz="4" w:space="0" w:color="auto"/>
            </w:tcBorders>
            <w:shd w:val="clear" w:color="auto" w:fill="auto"/>
          </w:tcPr>
          <w:p w14:paraId="78DD7266" w14:textId="3660223C" w:rsidR="00C32720" w:rsidRPr="002C614D" w:rsidRDefault="00E11E2D" w:rsidP="00D0789F">
            <w:pPr>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79509C17" w14:textId="77777777" w:rsidTr="00E603E0">
        <w:tc>
          <w:tcPr>
            <w:tcW w:w="8635" w:type="dxa"/>
            <w:tcBorders>
              <w:bottom w:val="single" w:sz="4" w:space="0" w:color="auto"/>
            </w:tcBorders>
            <w:shd w:val="clear" w:color="auto" w:fill="auto"/>
          </w:tcPr>
          <w:p w14:paraId="183E9C86" w14:textId="77777777" w:rsidR="00F07AAC" w:rsidRPr="002C614D" w:rsidRDefault="00F07AAC" w:rsidP="00A44274">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w:t>
            </w:r>
            <w:r w:rsidR="001963FF" w:rsidRPr="002C614D">
              <w:rPr>
                <w:rFonts w:ascii="Arial" w:eastAsia="Times New Roman" w:hAnsi="Arial" w:cs="Arial"/>
                <w:sz w:val="18"/>
                <w:szCs w:val="18"/>
              </w:rPr>
              <w:t>5</w:t>
            </w:r>
            <w:r w:rsidRPr="002C614D">
              <w:rPr>
                <w:rFonts w:ascii="Arial" w:eastAsia="Times New Roman" w:hAnsi="Arial" w:cs="Arial"/>
                <w:sz w:val="18"/>
                <w:szCs w:val="18"/>
              </w:rPr>
              <w:t xml:space="preserve"> </w:t>
            </w:r>
            <w:r w:rsidRPr="002C614D">
              <w:rPr>
                <w:rFonts w:ascii="Arial" w:eastAsia="Times New Roman" w:hAnsi="Arial" w:cs="Arial"/>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35076F96" w14:textId="0431BD2C" w:rsidR="00F07AAC" w:rsidRPr="002C614D" w:rsidRDefault="00E11E2D" w:rsidP="00D0789F">
            <w:pPr>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2FD2E9D9" w14:textId="77777777" w:rsidTr="00E603E0">
        <w:tc>
          <w:tcPr>
            <w:tcW w:w="8635" w:type="dxa"/>
            <w:tcBorders>
              <w:bottom w:val="single" w:sz="4" w:space="0" w:color="auto"/>
            </w:tcBorders>
            <w:shd w:val="clear" w:color="auto" w:fill="auto"/>
          </w:tcPr>
          <w:p w14:paraId="24810CF4" w14:textId="77777777" w:rsidR="00F07AAC" w:rsidRPr="002C614D" w:rsidRDefault="00F07AAC" w:rsidP="005E122F">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w:t>
            </w:r>
            <w:r w:rsidR="001963FF" w:rsidRPr="002C614D">
              <w:rPr>
                <w:rFonts w:ascii="Arial" w:eastAsia="Times New Roman" w:hAnsi="Arial" w:cs="Arial"/>
                <w:sz w:val="18"/>
                <w:szCs w:val="18"/>
              </w:rPr>
              <w:t>6</w:t>
            </w:r>
            <w:r w:rsidRPr="002C614D">
              <w:rPr>
                <w:rFonts w:ascii="Arial" w:eastAsia="Times New Roman" w:hAnsi="Arial" w:cs="Arial"/>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05DAA404" w14:textId="3B34B2EF" w:rsidR="00F07AAC" w:rsidRPr="002C614D" w:rsidRDefault="00E11E2D" w:rsidP="00D0789F">
            <w:pPr>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19A8D861" w14:textId="77777777" w:rsidTr="00E603E0">
        <w:tc>
          <w:tcPr>
            <w:tcW w:w="8635" w:type="dxa"/>
            <w:tcBorders>
              <w:bottom w:val="single" w:sz="4" w:space="0" w:color="auto"/>
            </w:tcBorders>
            <w:shd w:val="clear" w:color="auto" w:fill="auto"/>
          </w:tcPr>
          <w:p w14:paraId="4961ECBE" w14:textId="77777777" w:rsidR="00F07AAC" w:rsidRPr="002C614D" w:rsidRDefault="00F07AAC" w:rsidP="005E122F">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w:t>
            </w:r>
            <w:r w:rsidR="001963FF" w:rsidRPr="002C614D">
              <w:rPr>
                <w:rFonts w:ascii="Arial" w:eastAsia="Times New Roman" w:hAnsi="Arial" w:cs="Arial"/>
                <w:sz w:val="18"/>
                <w:szCs w:val="18"/>
              </w:rPr>
              <w:t>7</w:t>
            </w:r>
            <w:r w:rsidRPr="002C614D">
              <w:rPr>
                <w:rFonts w:ascii="Arial" w:eastAsia="Times New Roman" w:hAnsi="Arial" w:cs="Arial"/>
                <w:sz w:val="18"/>
                <w:szCs w:val="18"/>
              </w:rPr>
              <w:t xml:space="preserve"> </w:t>
            </w:r>
            <w:r w:rsidRPr="002C614D">
              <w:rPr>
                <w:rFonts w:ascii="Arial" w:eastAsia="Times New Roman" w:hAnsi="Arial" w:cs="Arial"/>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4CC416BB" w14:textId="11F6FCE0" w:rsidR="00F07AAC" w:rsidRPr="002C614D" w:rsidRDefault="00E11E2D" w:rsidP="00D0789F">
            <w:pPr>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52F254B9" w14:textId="77777777" w:rsidTr="00E603E0">
        <w:tc>
          <w:tcPr>
            <w:tcW w:w="8635" w:type="dxa"/>
            <w:tcBorders>
              <w:bottom w:val="single" w:sz="4" w:space="0" w:color="auto"/>
            </w:tcBorders>
            <w:shd w:val="clear" w:color="auto" w:fill="auto"/>
          </w:tcPr>
          <w:p w14:paraId="7D81CFE9" w14:textId="77777777" w:rsidR="00F07AAC" w:rsidRPr="002C614D" w:rsidRDefault="00F07AAC" w:rsidP="008E7703">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w:t>
            </w:r>
            <w:r w:rsidR="001963FF" w:rsidRPr="002C614D">
              <w:rPr>
                <w:rFonts w:ascii="Arial" w:eastAsia="Times New Roman" w:hAnsi="Arial" w:cs="Arial"/>
                <w:sz w:val="18"/>
                <w:szCs w:val="18"/>
              </w:rPr>
              <w:t>8</w:t>
            </w:r>
            <w:r w:rsidRPr="002C614D">
              <w:rPr>
                <w:rFonts w:ascii="Arial" w:eastAsia="Times New Roman" w:hAnsi="Arial" w:cs="Arial"/>
                <w:sz w:val="18"/>
                <w:szCs w:val="18"/>
              </w:rPr>
              <w:t xml:space="preserve"> </w:t>
            </w:r>
            <w:r w:rsidRPr="002C614D">
              <w:rPr>
                <w:rFonts w:ascii="Arial" w:eastAsia="Times New Roman" w:hAnsi="Arial" w:cs="Arial"/>
                <w:sz w:val="18"/>
                <w:szCs w:val="18"/>
              </w:rPr>
              <w:tab/>
              <w:t>Does the Project involve significant extraction, diversion or containment of surface or ground water?</w:t>
            </w:r>
          </w:p>
          <w:p w14:paraId="78121334" w14:textId="77777777" w:rsidR="00FC63B9" w:rsidRPr="002C614D" w:rsidRDefault="00FC63B9" w:rsidP="008E7703">
            <w:pPr>
              <w:tabs>
                <w:tab w:val="left" w:pos="900"/>
              </w:tabs>
              <w:spacing w:before="60" w:after="60"/>
              <w:ind w:left="567" w:hanging="567"/>
              <w:rPr>
                <w:rFonts w:ascii="Arial" w:eastAsia="Times New Roman" w:hAnsi="Arial" w:cs="Arial"/>
                <w:i/>
                <w:sz w:val="18"/>
                <w:szCs w:val="18"/>
              </w:rPr>
            </w:pPr>
            <w:r w:rsidRPr="002C614D">
              <w:rPr>
                <w:rFonts w:ascii="Arial" w:eastAsia="Times New Roman" w:hAnsi="Arial" w:cs="Arial"/>
                <w:sz w:val="18"/>
                <w:szCs w:val="18"/>
              </w:rPr>
              <w:tab/>
            </w:r>
            <w:r w:rsidRPr="002C614D">
              <w:rPr>
                <w:rFonts w:ascii="Arial" w:eastAsia="Times New Roman" w:hAnsi="Arial" w:cs="Arial"/>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6877B1F1" w14:textId="4E55EF4F" w:rsidR="00F07AAC" w:rsidRPr="002C614D" w:rsidRDefault="00E11E2D" w:rsidP="00D0789F">
            <w:pPr>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17BEFDC2" w14:textId="77777777" w:rsidTr="00E603E0">
        <w:tc>
          <w:tcPr>
            <w:tcW w:w="8635" w:type="dxa"/>
            <w:tcBorders>
              <w:bottom w:val="single" w:sz="4" w:space="0" w:color="auto"/>
            </w:tcBorders>
            <w:shd w:val="clear" w:color="auto" w:fill="auto"/>
          </w:tcPr>
          <w:p w14:paraId="35A925CF" w14:textId="77777777" w:rsidR="00F07AAC" w:rsidRPr="002C614D" w:rsidRDefault="00F07AAC" w:rsidP="007C2AAF">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w:t>
            </w:r>
            <w:r w:rsidR="001963FF" w:rsidRPr="002C614D">
              <w:rPr>
                <w:rFonts w:ascii="Arial" w:eastAsia="Times New Roman" w:hAnsi="Arial" w:cs="Arial"/>
                <w:sz w:val="18"/>
                <w:szCs w:val="18"/>
              </w:rPr>
              <w:t>9</w:t>
            </w:r>
            <w:r w:rsidRPr="002C614D">
              <w:rPr>
                <w:rFonts w:ascii="Arial" w:eastAsia="Times New Roman" w:hAnsi="Arial" w:cs="Arial"/>
                <w:sz w:val="18"/>
                <w:szCs w:val="18"/>
              </w:rPr>
              <w:tab/>
              <w:t xml:space="preserve">Does the Project involve utilization </w:t>
            </w:r>
            <w:r w:rsidR="007C2AAF" w:rsidRPr="002C614D">
              <w:rPr>
                <w:rFonts w:ascii="Arial" w:eastAsia="Times New Roman" w:hAnsi="Arial" w:cs="Arial"/>
                <w:sz w:val="18"/>
                <w:szCs w:val="18"/>
              </w:rPr>
              <w:t xml:space="preserve">of genetic resources? </w:t>
            </w:r>
            <w:r w:rsidRPr="002C614D">
              <w:rPr>
                <w:rFonts w:ascii="Arial" w:eastAsia="Times New Roman" w:hAnsi="Arial" w:cs="Arial"/>
                <w:sz w:val="18"/>
                <w:szCs w:val="18"/>
              </w:rPr>
              <w:t xml:space="preserve">(e.g. collection and/or harvesting, commercial development) </w:t>
            </w:r>
          </w:p>
        </w:tc>
        <w:tc>
          <w:tcPr>
            <w:tcW w:w="833" w:type="dxa"/>
            <w:tcBorders>
              <w:bottom w:val="single" w:sz="4" w:space="0" w:color="auto"/>
            </w:tcBorders>
            <w:shd w:val="clear" w:color="auto" w:fill="auto"/>
          </w:tcPr>
          <w:p w14:paraId="351C3F8E" w14:textId="22277C11" w:rsidR="00F07AAC" w:rsidRPr="002C614D" w:rsidRDefault="00E11E2D"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24AC97AF" w14:textId="77777777" w:rsidTr="00E603E0">
        <w:tc>
          <w:tcPr>
            <w:tcW w:w="8635" w:type="dxa"/>
            <w:tcBorders>
              <w:bottom w:val="single" w:sz="4" w:space="0" w:color="auto"/>
            </w:tcBorders>
            <w:shd w:val="clear" w:color="auto" w:fill="auto"/>
          </w:tcPr>
          <w:p w14:paraId="1519C6C8" w14:textId="77777777" w:rsidR="00F07AAC" w:rsidRPr="002C614D" w:rsidRDefault="00F07AAC" w:rsidP="007C2AAF">
            <w:pPr>
              <w:tabs>
                <w:tab w:val="left" w:pos="900"/>
              </w:tabs>
              <w:spacing w:before="60" w:after="60"/>
              <w:ind w:left="567" w:hanging="567"/>
              <w:rPr>
                <w:rFonts w:ascii="Arial" w:eastAsia="Times New Roman" w:hAnsi="Arial" w:cs="Arial"/>
                <w:b/>
                <w:sz w:val="18"/>
                <w:szCs w:val="18"/>
              </w:rPr>
            </w:pPr>
            <w:r w:rsidRPr="002C614D">
              <w:rPr>
                <w:rFonts w:ascii="Arial" w:eastAsia="Times New Roman" w:hAnsi="Arial" w:cs="Arial"/>
                <w:sz w:val="18"/>
                <w:szCs w:val="18"/>
              </w:rPr>
              <w:t>1.1</w:t>
            </w:r>
            <w:r w:rsidR="001963FF" w:rsidRPr="002C614D">
              <w:rPr>
                <w:rFonts w:ascii="Arial" w:eastAsia="Times New Roman" w:hAnsi="Arial" w:cs="Arial"/>
                <w:sz w:val="18"/>
                <w:szCs w:val="18"/>
              </w:rPr>
              <w:t>0</w:t>
            </w:r>
            <w:r w:rsidRPr="002C614D">
              <w:rPr>
                <w:rFonts w:ascii="Arial" w:eastAsia="Times New Roman" w:hAnsi="Arial" w:cs="Arial"/>
                <w:sz w:val="18"/>
                <w:szCs w:val="18"/>
              </w:rPr>
              <w:tab/>
              <w:t xml:space="preserve">Would the Project </w:t>
            </w:r>
            <w:r w:rsidR="007C2AAF" w:rsidRPr="002C614D">
              <w:rPr>
                <w:rFonts w:ascii="Arial" w:eastAsia="Times New Roman" w:hAnsi="Arial" w:cs="Arial"/>
                <w:sz w:val="18"/>
                <w:szCs w:val="18"/>
              </w:rPr>
              <w:t xml:space="preserve">generate </w:t>
            </w:r>
            <w:r w:rsidRPr="002C614D">
              <w:rPr>
                <w:rFonts w:ascii="Arial" w:eastAsia="Times New Roman" w:hAnsi="Arial" w:cs="Arial"/>
                <w:sz w:val="18"/>
                <w:szCs w:val="18"/>
              </w:rPr>
              <w:t>potential adverse transboundary or global environmental concerns?</w:t>
            </w:r>
          </w:p>
        </w:tc>
        <w:tc>
          <w:tcPr>
            <w:tcW w:w="833" w:type="dxa"/>
            <w:tcBorders>
              <w:bottom w:val="single" w:sz="4" w:space="0" w:color="auto"/>
            </w:tcBorders>
            <w:shd w:val="clear" w:color="auto" w:fill="auto"/>
          </w:tcPr>
          <w:p w14:paraId="18EBAF31" w14:textId="69196F4B" w:rsidR="00F07AAC" w:rsidRPr="002C614D" w:rsidRDefault="00E11E2D"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52060F31" w14:textId="77777777" w:rsidTr="00E603E0">
        <w:tc>
          <w:tcPr>
            <w:tcW w:w="8635" w:type="dxa"/>
            <w:tcBorders>
              <w:bottom w:val="single" w:sz="4" w:space="0" w:color="auto"/>
            </w:tcBorders>
            <w:shd w:val="clear" w:color="auto" w:fill="auto"/>
          </w:tcPr>
          <w:p w14:paraId="0C43E6D9" w14:textId="77777777" w:rsidR="00B50E6E" w:rsidRPr="002C614D" w:rsidRDefault="00F07AAC" w:rsidP="00947BE1">
            <w:pPr>
              <w:tabs>
                <w:tab w:val="left" w:pos="900"/>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1.1</w:t>
            </w:r>
            <w:r w:rsidR="001963FF" w:rsidRPr="002C614D">
              <w:rPr>
                <w:rFonts w:ascii="Arial" w:eastAsia="Times New Roman" w:hAnsi="Arial" w:cs="Arial"/>
                <w:sz w:val="18"/>
                <w:szCs w:val="18"/>
              </w:rPr>
              <w:t>1</w:t>
            </w:r>
            <w:r w:rsidRPr="002C614D">
              <w:rPr>
                <w:rFonts w:ascii="Arial" w:eastAsia="Times New Roman" w:hAnsi="Arial" w:cs="Arial"/>
                <w:sz w:val="18"/>
                <w:szCs w:val="18"/>
              </w:rPr>
              <w:tab/>
              <w:t xml:space="preserve">Would the Project result in secondary or consequential development </w:t>
            </w:r>
            <w:r w:rsidR="007C2AAF" w:rsidRPr="002C614D">
              <w:rPr>
                <w:rFonts w:ascii="Arial" w:eastAsia="Times New Roman" w:hAnsi="Arial" w:cs="Arial"/>
                <w:sz w:val="18"/>
                <w:szCs w:val="18"/>
              </w:rPr>
              <w:t xml:space="preserve">activities </w:t>
            </w:r>
            <w:r w:rsidRPr="002C614D">
              <w:rPr>
                <w:rFonts w:ascii="Arial" w:eastAsia="Times New Roman" w:hAnsi="Arial" w:cs="Arial"/>
                <w:sz w:val="18"/>
                <w:szCs w:val="18"/>
              </w:rPr>
              <w:t>which could lead to adverse social and environmental effects, or would it generate cumulative impacts with other known existing or planned activities in the area?</w:t>
            </w:r>
          </w:p>
          <w:p w14:paraId="23FBD73E" w14:textId="77777777" w:rsidR="00F07AAC" w:rsidRPr="002C614D" w:rsidRDefault="00B50E6E" w:rsidP="00B214DE">
            <w:pPr>
              <w:tabs>
                <w:tab w:val="left" w:pos="900"/>
              </w:tabs>
              <w:spacing w:before="60" w:after="60"/>
              <w:ind w:left="567" w:hanging="567"/>
              <w:rPr>
                <w:rFonts w:ascii="Arial" w:eastAsia="Times New Roman" w:hAnsi="Arial" w:cs="Arial"/>
                <w:i/>
                <w:sz w:val="18"/>
                <w:szCs w:val="18"/>
              </w:rPr>
            </w:pPr>
            <w:r w:rsidRPr="002C614D">
              <w:rPr>
                <w:rFonts w:ascii="Arial" w:eastAsia="Times New Roman" w:hAnsi="Arial" w:cs="Arial"/>
                <w:sz w:val="18"/>
                <w:szCs w:val="18"/>
              </w:rPr>
              <w:tab/>
            </w:r>
            <w:r w:rsidRPr="002C614D">
              <w:rPr>
                <w:rFonts w:ascii="Arial" w:eastAsia="Times New Roman" w:hAnsi="Arial" w:cs="Arial"/>
                <w:i/>
                <w:sz w:val="18"/>
                <w:szCs w:val="18"/>
              </w:rPr>
              <w:t>For example, a new road through forested lands will generate direct environmental and social impacts (e.g. felling</w:t>
            </w:r>
            <w:r w:rsidR="000D4E2F" w:rsidRPr="002C614D">
              <w:rPr>
                <w:rFonts w:ascii="Arial" w:eastAsia="Times New Roman" w:hAnsi="Arial" w:cs="Arial"/>
                <w:i/>
                <w:sz w:val="18"/>
                <w:szCs w:val="18"/>
              </w:rPr>
              <w:t xml:space="preserve"> of</w:t>
            </w:r>
            <w:r w:rsidRPr="002C614D">
              <w:rPr>
                <w:rFonts w:ascii="Arial" w:eastAsia="Times New Roman" w:hAnsi="Arial" w:cs="Arial"/>
                <w:i/>
                <w:sz w:val="18"/>
                <w:szCs w:val="18"/>
              </w:rPr>
              <w:t xml:space="preserve"> trees, earthworks, potential relocation of inhabitants). </w:t>
            </w:r>
            <w:r w:rsidR="000D4E2F" w:rsidRPr="002C614D">
              <w:rPr>
                <w:rFonts w:ascii="Arial" w:eastAsia="Times New Roman" w:hAnsi="Arial" w:cs="Arial"/>
                <w:i/>
                <w:sz w:val="18"/>
                <w:szCs w:val="18"/>
              </w:rPr>
              <w:t>The new r</w:t>
            </w:r>
            <w:r w:rsidR="00DD4FDA" w:rsidRPr="002C614D">
              <w:rPr>
                <w:rFonts w:ascii="Arial" w:eastAsia="Times New Roman" w:hAnsi="Arial" w:cs="Arial"/>
                <w:i/>
                <w:sz w:val="18"/>
                <w:szCs w:val="18"/>
              </w:rPr>
              <w:t>o</w:t>
            </w:r>
            <w:r w:rsidR="000D4E2F" w:rsidRPr="002C614D">
              <w:rPr>
                <w:rFonts w:ascii="Arial" w:eastAsia="Times New Roman" w:hAnsi="Arial" w:cs="Arial"/>
                <w:i/>
                <w:sz w:val="18"/>
                <w:szCs w:val="18"/>
              </w:rPr>
              <w:t>a</w:t>
            </w:r>
            <w:r w:rsidR="00DD4FDA" w:rsidRPr="002C614D">
              <w:rPr>
                <w:rFonts w:ascii="Arial" w:eastAsia="Times New Roman" w:hAnsi="Arial" w:cs="Arial"/>
                <w:i/>
                <w:sz w:val="18"/>
                <w:szCs w:val="18"/>
              </w:rPr>
              <w:t>d may also facilitate encroach</w:t>
            </w:r>
            <w:r w:rsidR="000D4E2F" w:rsidRPr="002C614D">
              <w:rPr>
                <w:rFonts w:ascii="Arial" w:eastAsia="Times New Roman" w:hAnsi="Arial" w:cs="Arial"/>
                <w:i/>
                <w:sz w:val="18"/>
                <w:szCs w:val="18"/>
              </w:rPr>
              <w:t>ment on lands by illegal settler</w:t>
            </w:r>
            <w:r w:rsidR="00DD4FDA" w:rsidRPr="002C614D">
              <w:rPr>
                <w:rFonts w:ascii="Arial" w:eastAsia="Times New Roman" w:hAnsi="Arial" w:cs="Arial"/>
                <w:i/>
                <w:sz w:val="18"/>
                <w:szCs w:val="18"/>
              </w:rPr>
              <w:t xml:space="preserve">s or generate </w:t>
            </w:r>
            <w:r w:rsidR="000D4E2F" w:rsidRPr="002C614D">
              <w:rPr>
                <w:rFonts w:ascii="Arial" w:eastAsia="Times New Roman" w:hAnsi="Arial" w:cs="Arial"/>
                <w:i/>
                <w:sz w:val="18"/>
                <w:szCs w:val="18"/>
              </w:rPr>
              <w:t xml:space="preserve">unplanned </w:t>
            </w:r>
            <w:r w:rsidR="00DD4FDA" w:rsidRPr="002C614D">
              <w:rPr>
                <w:rFonts w:ascii="Arial" w:eastAsia="Times New Roman" w:hAnsi="Arial" w:cs="Arial"/>
                <w:i/>
                <w:sz w:val="18"/>
                <w:szCs w:val="18"/>
              </w:rPr>
              <w:t xml:space="preserve">commercial development along the route, potentially in sensitive </w:t>
            </w:r>
            <w:r w:rsidR="00B214DE" w:rsidRPr="002C614D">
              <w:rPr>
                <w:rFonts w:ascii="Arial" w:eastAsia="Times New Roman" w:hAnsi="Arial" w:cs="Arial"/>
                <w:i/>
                <w:sz w:val="18"/>
                <w:szCs w:val="18"/>
              </w:rPr>
              <w:t>areas. These are ind</w:t>
            </w:r>
            <w:r w:rsidR="00DD4FDA" w:rsidRPr="002C614D">
              <w:rPr>
                <w:rFonts w:ascii="Arial" w:eastAsia="Times New Roman" w:hAnsi="Arial" w:cs="Arial"/>
                <w:i/>
                <w:sz w:val="18"/>
                <w:szCs w:val="18"/>
              </w:rPr>
              <w:t>i</w:t>
            </w:r>
            <w:r w:rsidR="00B214DE" w:rsidRPr="002C614D">
              <w:rPr>
                <w:rFonts w:ascii="Arial" w:eastAsia="Times New Roman" w:hAnsi="Arial" w:cs="Arial"/>
                <w:i/>
                <w:sz w:val="18"/>
                <w:szCs w:val="18"/>
              </w:rPr>
              <w:t>r</w:t>
            </w:r>
            <w:r w:rsidR="00DD4FDA" w:rsidRPr="002C614D">
              <w:rPr>
                <w:rFonts w:ascii="Arial" w:eastAsia="Times New Roman" w:hAnsi="Arial" w:cs="Arial"/>
                <w:i/>
                <w:sz w:val="18"/>
                <w:szCs w:val="18"/>
              </w:rPr>
              <w:t>ect</w:t>
            </w:r>
            <w:r w:rsidR="00B214DE" w:rsidRPr="002C614D">
              <w:rPr>
                <w:rFonts w:ascii="Arial" w:eastAsia="Times New Roman" w:hAnsi="Arial" w:cs="Arial"/>
                <w:i/>
                <w:sz w:val="18"/>
                <w:szCs w:val="18"/>
              </w:rPr>
              <w:t>, secondary,</w:t>
            </w:r>
            <w:r w:rsidR="00DD4FDA" w:rsidRPr="002C614D">
              <w:rPr>
                <w:rFonts w:ascii="Arial" w:eastAsia="Times New Roman" w:hAnsi="Arial" w:cs="Arial"/>
                <w:i/>
                <w:sz w:val="18"/>
                <w:szCs w:val="18"/>
              </w:rPr>
              <w:t xml:space="preserve"> or induced </w:t>
            </w:r>
            <w:r w:rsidR="00B214DE" w:rsidRPr="002C614D">
              <w:rPr>
                <w:rFonts w:ascii="Arial" w:eastAsia="Times New Roman" w:hAnsi="Arial" w:cs="Arial"/>
                <w:i/>
                <w:sz w:val="18"/>
                <w:szCs w:val="18"/>
              </w:rPr>
              <w:t>impacts</w:t>
            </w:r>
            <w:r w:rsidR="00DD4FDA" w:rsidRPr="002C614D">
              <w:rPr>
                <w:rFonts w:ascii="Arial" w:eastAsia="Times New Roman" w:hAnsi="Arial" w:cs="Arial"/>
                <w:i/>
                <w:sz w:val="18"/>
                <w:szCs w:val="18"/>
              </w:rPr>
              <w:t xml:space="preserve"> that need to be considered</w:t>
            </w:r>
            <w:r w:rsidR="00B214DE" w:rsidRPr="002C614D">
              <w:rPr>
                <w:rFonts w:ascii="Arial" w:eastAsia="Times New Roman" w:hAnsi="Arial" w:cs="Arial"/>
                <w:i/>
                <w:sz w:val="18"/>
                <w:szCs w:val="18"/>
              </w:rPr>
              <w:t xml:space="preserve">. Also, if similar developments in the same forested area are planned, then cumulative impacts of multiple activities </w:t>
            </w:r>
            <w:r w:rsidR="000D4E2F" w:rsidRPr="002C614D">
              <w:rPr>
                <w:rFonts w:ascii="Arial" w:eastAsia="Times New Roman" w:hAnsi="Arial" w:cs="Arial"/>
                <w:i/>
                <w:sz w:val="18"/>
                <w:szCs w:val="18"/>
              </w:rPr>
              <w:t xml:space="preserve">(even if not part of the same Project) </w:t>
            </w:r>
            <w:r w:rsidR="00B214DE" w:rsidRPr="002C614D">
              <w:rPr>
                <w:rFonts w:ascii="Arial" w:eastAsia="Times New Roman" w:hAnsi="Arial" w:cs="Arial"/>
                <w:i/>
                <w:sz w:val="18"/>
                <w:szCs w:val="18"/>
              </w:rPr>
              <w:t>need to be considered.</w:t>
            </w:r>
          </w:p>
        </w:tc>
        <w:tc>
          <w:tcPr>
            <w:tcW w:w="833" w:type="dxa"/>
            <w:tcBorders>
              <w:bottom w:val="single" w:sz="4" w:space="0" w:color="auto"/>
            </w:tcBorders>
            <w:shd w:val="clear" w:color="auto" w:fill="auto"/>
          </w:tcPr>
          <w:p w14:paraId="0F7D3926" w14:textId="62817D71" w:rsidR="00F07AAC" w:rsidRPr="002C614D" w:rsidRDefault="00416A50"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560DA0FF" w14:textId="77777777" w:rsidTr="00E603E0">
        <w:trPr>
          <w:trHeight w:val="530"/>
        </w:trPr>
        <w:tc>
          <w:tcPr>
            <w:tcW w:w="8635" w:type="dxa"/>
            <w:tcBorders>
              <w:bottom w:val="single" w:sz="4" w:space="0" w:color="auto"/>
            </w:tcBorders>
            <w:shd w:val="clear" w:color="auto" w:fill="DBE5F1" w:themeFill="accent1" w:themeFillTint="33"/>
            <w:vAlign w:val="center"/>
          </w:tcPr>
          <w:p w14:paraId="4D81A0F8" w14:textId="77777777" w:rsidR="00F07AAC" w:rsidRPr="002C614D" w:rsidRDefault="00F07AAC" w:rsidP="00D273EB">
            <w:pPr>
              <w:tabs>
                <w:tab w:val="left" w:pos="555"/>
              </w:tabs>
              <w:spacing w:before="120" w:after="120"/>
              <w:rPr>
                <w:rFonts w:ascii="Arial" w:eastAsia="Times New Roman" w:hAnsi="Arial" w:cs="Arial"/>
                <w:b/>
                <w:sz w:val="18"/>
                <w:szCs w:val="18"/>
              </w:rPr>
            </w:pPr>
            <w:r w:rsidRPr="002C614D">
              <w:rPr>
                <w:rFonts w:ascii="Arial" w:eastAsia="Times New Roman" w:hAnsi="Arial" w:cs="Arial"/>
                <w:b/>
                <w:sz w:val="18"/>
                <w:szCs w:val="18"/>
              </w:rPr>
              <w:t>Standard 2: Climate Change</w:t>
            </w:r>
            <w:r w:rsidR="00575AB4" w:rsidRPr="002C614D">
              <w:rPr>
                <w:rFonts w:ascii="Arial" w:eastAsia="Times New Roman" w:hAnsi="Arial" w:cs="Arial"/>
                <w:b/>
                <w:sz w:val="18"/>
                <w:szCs w:val="18"/>
              </w:rPr>
              <w:t xml:space="preserve"> Mitigation and Adaptation</w:t>
            </w:r>
          </w:p>
        </w:tc>
        <w:tc>
          <w:tcPr>
            <w:tcW w:w="833" w:type="dxa"/>
            <w:tcBorders>
              <w:bottom w:val="single" w:sz="4" w:space="0" w:color="auto"/>
            </w:tcBorders>
            <w:shd w:val="clear" w:color="auto" w:fill="DBE5F1" w:themeFill="accent1" w:themeFillTint="33"/>
          </w:tcPr>
          <w:p w14:paraId="01091F97" w14:textId="77777777" w:rsidR="00F07AAC" w:rsidRPr="002C614D" w:rsidRDefault="00F07AAC" w:rsidP="00D0789F">
            <w:pPr>
              <w:tabs>
                <w:tab w:val="left" w:pos="585"/>
              </w:tabs>
              <w:spacing w:before="60" w:after="60"/>
              <w:ind w:left="567" w:hanging="567"/>
              <w:rPr>
                <w:rFonts w:ascii="Arial" w:eastAsia="Times New Roman" w:hAnsi="Arial" w:cs="Arial"/>
                <w:sz w:val="18"/>
                <w:szCs w:val="18"/>
              </w:rPr>
            </w:pPr>
          </w:p>
        </w:tc>
      </w:tr>
      <w:tr w:rsidR="00F07AAC" w:rsidRPr="002C614D" w14:paraId="04E6CEA2" w14:textId="77777777" w:rsidTr="00E603E0">
        <w:tc>
          <w:tcPr>
            <w:tcW w:w="8635" w:type="dxa"/>
            <w:tcBorders>
              <w:bottom w:val="single" w:sz="4" w:space="0" w:color="auto"/>
            </w:tcBorders>
            <w:shd w:val="clear" w:color="auto" w:fill="auto"/>
          </w:tcPr>
          <w:p w14:paraId="63E638DE" w14:textId="77777777" w:rsidR="00F07AAC" w:rsidRPr="002C614D" w:rsidRDefault="00F07AAC" w:rsidP="00297961">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 xml:space="preserve">2.1 </w:t>
            </w:r>
            <w:r w:rsidRPr="002C614D">
              <w:rPr>
                <w:rFonts w:ascii="Arial" w:eastAsia="Times New Roman" w:hAnsi="Arial" w:cs="Arial"/>
                <w:sz w:val="18"/>
                <w:szCs w:val="18"/>
              </w:rPr>
              <w:tab/>
              <w:t>Will the proposed Project result in significant</w:t>
            </w:r>
            <w:r w:rsidRPr="002C614D">
              <w:rPr>
                <w:rFonts w:ascii="Arial" w:hAnsi="Arial" w:cs="Arial"/>
                <w:sz w:val="18"/>
                <w:szCs w:val="18"/>
                <w:vertAlign w:val="superscript"/>
              </w:rPr>
              <w:footnoteReference w:id="2"/>
            </w:r>
            <w:r w:rsidRPr="002C614D">
              <w:rPr>
                <w:rFonts w:ascii="Arial" w:eastAsia="Times New Roman" w:hAnsi="Arial" w:cs="Arial"/>
                <w:sz w:val="18"/>
                <w:szCs w:val="18"/>
                <w:vertAlign w:val="superscript"/>
              </w:rPr>
              <w:t xml:space="preserve"> </w:t>
            </w:r>
            <w:r w:rsidRPr="002C614D">
              <w:rPr>
                <w:rFonts w:ascii="Arial" w:eastAsia="Times New Roman" w:hAnsi="Arial" w:cs="Arial"/>
                <w:sz w:val="18"/>
                <w:szCs w:val="18"/>
              </w:rPr>
              <w:t xml:space="preserve">greenhouse gas emissions or may exacerbate climate change? </w:t>
            </w:r>
          </w:p>
        </w:tc>
        <w:tc>
          <w:tcPr>
            <w:tcW w:w="833" w:type="dxa"/>
            <w:tcBorders>
              <w:bottom w:val="single" w:sz="4" w:space="0" w:color="auto"/>
            </w:tcBorders>
            <w:shd w:val="clear" w:color="auto" w:fill="auto"/>
          </w:tcPr>
          <w:p w14:paraId="122086FA" w14:textId="1A749E51" w:rsidR="00F07AAC" w:rsidRPr="002C614D" w:rsidRDefault="00416A50"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74DA6AED" w14:textId="77777777" w:rsidTr="00E603E0">
        <w:tc>
          <w:tcPr>
            <w:tcW w:w="8635" w:type="dxa"/>
            <w:tcBorders>
              <w:bottom w:val="single" w:sz="4" w:space="0" w:color="auto"/>
            </w:tcBorders>
            <w:shd w:val="clear" w:color="auto" w:fill="auto"/>
          </w:tcPr>
          <w:p w14:paraId="2591DDF7" w14:textId="77777777" w:rsidR="00F07AAC" w:rsidRPr="002C614D" w:rsidRDefault="00F07AAC" w:rsidP="001A5F4E">
            <w:pPr>
              <w:tabs>
                <w:tab w:val="left" w:pos="585"/>
              </w:tabs>
              <w:autoSpaceDE w:val="0"/>
              <w:autoSpaceDN w:val="0"/>
              <w:adjustRightInd w:val="0"/>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2.2</w:t>
            </w:r>
            <w:r w:rsidRPr="002C614D">
              <w:rPr>
                <w:rFonts w:ascii="Arial" w:eastAsia="Times New Roman" w:hAnsi="Arial" w:cs="Arial"/>
                <w:sz w:val="18"/>
                <w:szCs w:val="18"/>
              </w:rPr>
              <w:tab/>
              <w:t xml:space="preserve">Would the potential outcomes of the Project be sensitive or vulnerable to potential impacts of </w:t>
            </w:r>
            <w:r w:rsidRPr="002C614D">
              <w:rPr>
                <w:rFonts w:ascii="Arial" w:eastAsia="Times New Roman" w:hAnsi="Arial" w:cs="Arial"/>
                <w:bCs/>
                <w:color w:val="000000"/>
                <w:sz w:val="18"/>
                <w:szCs w:val="18"/>
              </w:rPr>
              <w:t>climate</w:t>
            </w:r>
            <w:r w:rsidRPr="002C614D">
              <w:rPr>
                <w:rFonts w:ascii="Arial" w:eastAsia="Times New Roman" w:hAnsi="Arial" w:cs="Arial"/>
                <w:sz w:val="18"/>
                <w:szCs w:val="18"/>
              </w:rPr>
              <w:t xml:space="preserve"> change? </w:t>
            </w:r>
          </w:p>
        </w:tc>
        <w:tc>
          <w:tcPr>
            <w:tcW w:w="833" w:type="dxa"/>
            <w:tcBorders>
              <w:bottom w:val="single" w:sz="4" w:space="0" w:color="auto"/>
            </w:tcBorders>
            <w:shd w:val="clear" w:color="auto" w:fill="auto"/>
          </w:tcPr>
          <w:p w14:paraId="67FD20A6" w14:textId="1CB7BF91" w:rsidR="00F07AAC" w:rsidRPr="002C614D" w:rsidRDefault="00416A50"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5948F036" w14:textId="77777777" w:rsidTr="00E603E0">
        <w:tc>
          <w:tcPr>
            <w:tcW w:w="8635" w:type="dxa"/>
            <w:tcBorders>
              <w:bottom w:val="single" w:sz="4" w:space="0" w:color="auto"/>
            </w:tcBorders>
            <w:shd w:val="clear" w:color="auto" w:fill="auto"/>
          </w:tcPr>
          <w:p w14:paraId="7A44F224" w14:textId="77777777" w:rsidR="007C2AAF" w:rsidRPr="002C614D" w:rsidRDefault="00F07AAC" w:rsidP="007C2AA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2.3</w:t>
            </w:r>
            <w:r w:rsidRPr="002C614D">
              <w:rPr>
                <w:rFonts w:ascii="Arial" w:eastAsia="Times New Roman" w:hAnsi="Arial" w:cs="Arial"/>
                <w:sz w:val="18"/>
                <w:szCs w:val="18"/>
              </w:rPr>
              <w:tab/>
              <w:t xml:space="preserve">Is the proposed Project likely to directly or indirectly increase social and environmental </w:t>
            </w:r>
            <w:hyperlink w:anchor="CCVulnerabilityGlossary" w:history="1">
              <w:r w:rsidRPr="002C614D">
                <w:rPr>
                  <w:rFonts w:ascii="Arial" w:eastAsia="Times New Roman" w:hAnsi="Arial" w:cs="Arial"/>
                  <w:sz w:val="18"/>
                  <w:szCs w:val="18"/>
                </w:rPr>
                <w:t>vulnerability to climate change</w:t>
              </w:r>
            </w:hyperlink>
            <w:r w:rsidRPr="002C614D">
              <w:rPr>
                <w:rFonts w:ascii="Arial" w:eastAsia="Times New Roman" w:hAnsi="Arial" w:cs="Arial"/>
                <w:sz w:val="18"/>
                <w:szCs w:val="18"/>
              </w:rPr>
              <w:t xml:space="preserve"> now or in the future (also known as maladaptive practices)?</w:t>
            </w:r>
          </w:p>
          <w:p w14:paraId="420A4C95" w14:textId="77777777" w:rsidR="00F07AAC" w:rsidRPr="002C614D" w:rsidRDefault="007C2AAF" w:rsidP="00251F82">
            <w:pPr>
              <w:tabs>
                <w:tab w:val="left" w:pos="630"/>
              </w:tabs>
              <w:spacing w:before="60" w:after="60"/>
              <w:ind w:left="630"/>
              <w:rPr>
                <w:rFonts w:ascii="Arial" w:eastAsia="Times New Roman" w:hAnsi="Arial" w:cs="Arial"/>
                <w:sz w:val="18"/>
                <w:szCs w:val="18"/>
              </w:rPr>
            </w:pPr>
            <w:r w:rsidRPr="002C614D">
              <w:rPr>
                <w:rFonts w:ascii="Arial" w:eastAsia="Times New Roman" w:hAnsi="Arial" w:cs="Arial"/>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028D390" w14:textId="7C2CBEFD" w:rsidR="00F07AAC" w:rsidRPr="002C614D" w:rsidRDefault="00416A50"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164FA967" w14:textId="77777777" w:rsidTr="00E603E0">
        <w:trPr>
          <w:trHeight w:val="539"/>
        </w:trPr>
        <w:tc>
          <w:tcPr>
            <w:tcW w:w="8635" w:type="dxa"/>
            <w:tcBorders>
              <w:bottom w:val="single" w:sz="4" w:space="0" w:color="auto"/>
            </w:tcBorders>
            <w:shd w:val="clear" w:color="auto" w:fill="DBE5F1" w:themeFill="accent1" w:themeFillTint="33"/>
            <w:vAlign w:val="center"/>
          </w:tcPr>
          <w:p w14:paraId="5E342A99" w14:textId="77777777" w:rsidR="00F07AAC" w:rsidRPr="002C614D" w:rsidRDefault="00F07AAC" w:rsidP="00D273EB">
            <w:pPr>
              <w:tabs>
                <w:tab w:val="left" w:pos="0"/>
                <w:tab w:val="left" w:pos="555"/>
              </w:tabs>
              <w:spacing w:before="60" w:after="60"/>
              <w:rPr>
                <w:rFonts w:ascii="Arial" w:eastAsia="Times New Roman" w:hAnsi="Arial" w:cs="Arial"/>
                <w:b/>
                <w:sz w:val="18"/>
                <w:szCs w:val="18"/>
              </w:rPr>
            </w:pPr>
            <w:r w:rsidRPr="002C614D">
              <w:rPr>
                <w:rFonts w:ascii="Arial" w:eastAsia="Times New Roman" w:hAnsi="Arial" w:cs="Arial"/>
                <w:b/>
                <w:sz w:val="18"/>
                <w:szCs w:val="18"/>
              </w:rPr>
              <w:t>S</w:t>
            </w:r>
            <w:r w:rsidR="00575AB4" w:rsidRPr="002C614D">
              <w:rPr>
                <w:rFonts w:ascii="Arial" w:eastAsia="Times New Roman" w:hAnsi="Arial" w:cs="Arial"/>
                <w:b/>
                <w:sz w:val="18"/>
                <w:szCs w:val="18"/>
              </w:rPr>
              <w:t xml:space="preserve">tandard 3: Community Health, </w:t>
            </w:r>
            <w:r w:rsidRPr="002C614D">
              <w:rPr>
                <w:rFonts w:ascii="Arial" w:eastAsia="Times New Roman" w:hAnsi="Arial" w:cs="Arial"/>
                <w:b/>
                <w:sz w:val="18"/>
                <w:szCs w:val="18"/>
              </w:rPr>
              <w:t>Safety</w:t>
            </w:r>
            <w:r w:rsidR="00575AB4" w:rsidRPr="002C614D">
              <w:rPr>
                <w:rFonts w:ascii="Arial" w:eastAsia="Times New Roman" w:hAnsi="Arial" w:cs="Arial"/>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14:paraId="12530767" w14:textId="77777777" w:rsidR="00F07AAC" w:rsidRPr="002C614D" w:rsidRDefault="00F07AAC" w:rsidP="00D273EB">
            <w:pPr>
              <w:tabs>
                <w:tab w:val="left" w:pos="585"/>
              </w:tabs>
              <w:spacing w:before="60" w:after="60"/>
              <w:ind w:left="567" w:hanging="567"/>
              <w:rPr>
                <w:rFonts w:ascii="Arial" w:eastAsia="Times New Roman" w:hAnsi="Arial" w:cs="Arial"/>
                <w:sz w:val="18"/>
                <w:szCs w:val="18"/>
              </w:rPr>
            </w:pPr>
          </w:p>
        </w:tc>
      </w:tr>
      <w:tr w:rsidR="00F07AAC" w:rsidRPr="002C614D" w14:paraId="4F72BCE8" w14:textId="77777777" w:rsidTr="00E603E0">
        <w:tc>
          <w:tcPr>
            <w:tcW w:w="8635" w:type="dxa"/>
            <w:tcBorders>
              <w:bottom w:val="single" w:sz="4" w:space="0" w:color="auto"/>
            </w:tcBorders>
            <w:shd w:val="clear" w:color="auto" w:fill="auto"/>
          </w:tcPr>
          <w:p w14:paraId="092283A0" w14:textId="77777777" w:rsidR="00F07AAC" w:rsidRPr="002C614D" w:rsidRDefault="00F07AA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3.1</w:t>
            </w:r>
            <w:r w:rsidRPr="002C614D">
              <w:rPr>
                <w:rFonts w:ascii="Arial" w:eastAsia="Times New Roman" w:hAnsi="Arial" w:cs="Arial"/>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0C20553D" w14:textId="2DFD80C4" w:rsidR="00F07AAC" w:rsidRPr="00D33697" w:rsidRDefault="00D33697" w:rsidP="00D0789F">
            <w:pPr>
              <w:tabs>
                <w:tab w:val="left" w:pos="585"/>
              </w:tabs>
              <w:spacing w:before="60" w:after="60"/>
              <w:ind w:left="567" w:hanging="567"/>
              <w:rPr>
                <w:rFonts w:ascii="Arial" w:eastAsia="Times New Roman" w:hAnsi="Arial" w:cs="Arial"/>
                <w:b/>
                <w:sz w:val="18"/>
                <w:szCs w:val="18"/>
              </w:rPr>
            </w:pPr>
            <w:r w:rsidRPr="00D33697">
              <w:rPr>
                <w:rFonts w:ascii="Arial" w:eastAsia="Times New Roman" w:hAnsi="Arial" w:cs="Arial"/>
                <w:b/>
                <w:sz w:val="18"/>
                <w:szCs w:val="18"/>
              </w:rPr>
              <w:t>Yes</w:t>
            </w:r>
          </w:p>
        </w:tc>
      </w:tr>
      <w:tr w:rsidR="00F07AAC" w:rsidRPr="002C614D" w14:paraId="12010A7F" w14:textId="77777777" w:rsidTr="00E603E0">
        <w:tc>
          <w:tcPr>
            <w:tcW w:w="8635" w:type="dxa"/>
            <w:tcBorders>
              <w:bottom w:val="single" w:sz="4" w:space="0" w:color="auto"/>
            </w:tcBorders>
            <w:shd w:val="clear" w:color="auto" w:fill="auto"/>
          </w:tcPr>
          <w:p w14:paraId="7FC5EF83" w14:textId="77777777" w:rsidR="00F07AAC" w:rsidRPr="002C614D" w:rsidRDefault="00F07AAC" w:rsidP="00D0789F">
            <w:pPr>
              <w:tabs>
                <w:tab w:val="left" w:pos="585"/>
              </w:tabs>
              <w:spacing w:before="60" w:after="60"/>
              <w:ind w:left="567" w:hanging="567"/>
              <w:rPr>
                <w:rFonts w:ascii="Arial" w:eastAsia="Times New Roman" w:hAnsi="Arial" w:cs="Arial"/>
                <w:sz w:val="18"/>
                <w:szCs w:val="18"/>
              </w:rPr>
            </w:pPr>
            <w:r w:rsidRPr="002C614D">
              <w:rPr>
                <w:rFonts w:ascii="Arial" w:hAnsi="Arial" w:cs="Arial"/>
                <w:sz w:val="18"/>
                <w:szCs w:val="18"/>
              </w:rPr>
              <w:t>3.2</w:t>
            </w:r>
            <w:r w:rsidRPr="002C614D">
              <w:rPr>
                <w:rFonts w:ascii="Arial" w:hAnsi="Arial" w:cs="Arial"/>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67826F9F" w14:textId="1494BA17" w:rsidR="00F07AAC" w:rsidRPr="00D33697" w:rsidRDefault="00D33697" w:rsidP="00D0789F">
            <w:pPr>
              <w:tabs>
                <w:tab w:val="left" w:pos="585"/>
              </w:tabs>
              <w:spacing w:before="60" w:after="60"/>
              <w:ind w:left="567" w:hanging="567"/>
              <w:rPr>
                <w:rFonts w:ascii="Arial" w:eastAsia="Times New Roman" w:hAnsi="Arial" w:cs="Arial"/>
                <w:b/>
                <w:sz w:val="18"/>
                <w:szCs w:val="18"/>
              </w:rPr>
            </w:pPr>
            <w:r>
              <w:rPr>
                <w:rFonts w:ascii="Arial" w:eastAsia="Times New Roman" w:hAnsi="Arial" w:cs="Arial"/>
                <w:b/>
                <w:sz w:val="18"/>
                <w:szCs w:val="18"/>
              </w:rPr>
              <w:t>Yes</w:t>
            </w:r>
          </w:p>
        </w:tc>
      </w:tr>
      <w:tr w:rsidR="00F07AAC" w:rsidRPr="002C614D" w14:paraId="62F1E95F" w14:textId="77777777" w:rsidTr="00E603E0">
        <w:tc>
          <w:tcPr>
            <w:tcW w:w="8635" w:type="dxa"/>
            <w:tcBorders>
              <w:bottom w:val="single" w:sz="4" w:space="0" w:color="auto"/>
            </w:tcBorders>
            <w:shd w:val="clear" w:color="auto" w:fill="auto"/>
          </w:tcPr>
          <w:p w14:paraId="4CFC548C" w14:textId="77777777" w:rsidR="00F07AAC" w:rsidRPr="002C614D" w:rsidRDefault="00F07AA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3.3</w:t>
            </w:r>
            <w:r w:rsidRPr="002C614D">
              <w:rPr>
                <w:rFonts w:ascii="Arial" w:eastAsia="Times New Roman" w:hAnsi="Arial" w:cs="Arial"/>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0744515C" w14:textId="2AB2BDB3" w:rsidR="00F07AAC" w:rsidRPr="002C614D" w:rsidRDefault="00E13E72"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3D1E4BD3" w14:textId="77777777" w:rsidTr="00E603E0">
        <w:tc>
          <w:tcPr>
            <w:tcW w:w="8635" w:type="dxa"/>
            <w:tcBorders>
              <w:bottom w:val="single" w:sz="4" w:space="0" w:color="auto"/>
            </w:tcBorders>
            <w:shd w:val="clear" w:color="auto" w:fill="auto"/>
          </w:tcPr>
          <w:p w14:paraId="7592CF21" w14:textId="77777777" w:rsidR="00F07AAC" w:rsidRPr="002C614D" w:rsidRDefault="00F07AAC" w:rsidP="00524AFC">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3.4</w:t>
            </w:r>
            <w:r w:rsidRPr="002C614D">
              <w:rPr>
                <w:rFonts w:ascii="Arial" w:eastAsia="Times New Roman" w:hAnsi="Arial" w:cs="Arial"/>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1C211B3A" w14:textId="1445CE1E" w:rsidR="00F07AAC" w:rsidRPr="002C614D" w:rsidRDefault="00416A50"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59031F08" w14:textId="77777777" w:rsidTr="00E603E0">
        <w:tc>
          <w:tcPr>
            <w:tcW w:w="8635" w:type="dxa"/>
            <w:tcBorders>
              <w:bottom w:val="single" w:sz="4" w:space="0" w:color="auto"/>
            </w:tcBorders>
            <w:shd w:val="clear" w:color="auto" w:fill="auto"/>
          </w:tcPr>
          <w:p w14:paraId="4E4FA9A1" w14:textId="77777777" w:rsidR="00F07AAC" w:rsidRPr="002C614D" w:rsidRDefault="00F07AAC" w:rsidP="008E7703">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3.5</w:t>
            </w:r>
            <w:r w:rsidRPr="002C614D">
              <w:rPr>
                <w:rFonts w:ascii="Arial" w:eastAsia="Times New Roman" w:hAnsi="Arial" w:cs="Arial"/>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612B665E" w14:textId="42351F48" w:rsidR="00F07AAC" w:rsidRPr="002C614D" w:rsidRDefault="00416A50"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4BA702F6" w14:textId="77777777" w:rsidTr="00E603E0">
        <w:tc>
          <w:tcPr>
            <w:tcW w:w="8635" w:type="dxa"/>
            <w:tcBorders>
              <w:bottom w:val="single" w:sz="4" w:space="0" w:color="auto"/>
            </w:tcBorders>
            <w:shd w:val="clear" w:color="auto" w:fill="auto"/>
          </w:tcPr>
          <w:p w14:paraId="67CA4B8C" w14:textId="77777777" w:rsidR="00F07AAC" w:rsidRPr="002C614D" w:rsidRDefault="00F07AA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3.6</w:t>
            </w:r>
            <w:r w:rsidRPr="002C614D">
              <w:rPr>
                <w:rFonts w:ascii="Arial" w:eastAsia="Times New Roman" w:hAnsi="Arial" w:cs="Arial"/>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56C12B4D" w14:textId="6B4D25F2" w:rsidR="00F07AAC" w:rsidRPr="002C614D" w:rsidRDefault="00416A50"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62AB6A11" w14:textId="77777777" w:rsidTr="00E603E0">
        <w:tc>
          <w:tcPr>
            <w:tcW w:w="8635" w:type="dxa"/>
            <w:tcBorders>
              <w:bottom w:val="single" w:sz="4" w:space="0" w:color="auto"/>
            </w:tcBorders>
            <w:shd w:val="clear" w:color="auto" w:fill="auto"/>
          </w:tcPr>
          <w:p w14:paraId="612976F9" w14:textId="77777777" w:rsidR="00F07AAC" w:rsidRPr="002C614D" w:rsidRDefault="00F07AA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3.7</w:t>
            </w:r>
            <w:r w:rsidRPr="002C614D">
              <w:rPr>
                <w:rFonts w:ascii="Arial" w:eastAsia="Times New Roman" w:hAnsi="Arial" w:cs="Arial"/>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0EC625F9" w14:textId="7198818A" w:rsidR="00F07AAC" w:rsidRPr="002C614D" w:rsidRDefault="00416A50"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6DA4CEDD" w14:textId="77777777" w:rsidTr="00E603E0">
        <w:tc>
          <w:tcPr>
            <w:tcW w:w="8635" w:type="dxa"/>
            <w:tcBorders>
              <w:bottom w:val="single" w:sz="4" w:space="0" w:color="auto"/>
            </w:tcBorders>
            <w:shd w:val="clear" w:color="auto" w:fill="auto"/>
          </w:tcPr>
          <w:p w14:paraId="6510F93F" w14:textId="77777777" w:rsidR="00F07AAC" w:rsidRPr="002C614D" w:rsidRDefault="00F07AAC" w:rsidP="009B349B">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3.8</w:t>
            </w:r>
            <w:r w:rsidRPr="002C614D">
              <w:rPr>
                <w:rFonts w:ascii="Arial" w:eastAsia="Times New Roman" w:hAnsi="Arial" w:cs="Arial"/>
                <w:sz w:val="18"/>
                <w:szCs w:val="18"/>
              </w:rPr>
              <w:tab/>
              <w:t>Does the Project involve support for employment or livelihoods that may fail to comply with national and international labor standards (i.e. principles and standards of ILO fundamental conventions)?</w:t>
            </w:r>
            <w:r w:rsidR="008E17BC" w:rsidRPr="002C614D">
              <w:rPr>
                <w:rFonts w:ascii="Arial" w:eastAsia="Times New Roman" w:hAnsi="Arial" w:cs="Arial"/>
                <w:sz w:val="18"/>
                <w:szCs w:val="18"/>
              </w:rPr>
              <w:t xml:space="preserve"> </w:t>
            </w:r>
            <w:r w:rsidRPr="002C614D">
              <w:rPr>
                <w:rFonts w:ascii="Arial" w:eastAsia="Times New Roman" w:hAnsi="Arial" w:cs="Arial"/>
                <w:sz w:val="18"/>
                <w:szCs w:val="18"/>
              </w:rPr>
              <w:t xml:space="preserve"> </w:t>
            </w:r>
          </w:p>
        </w:tc>
        <w:tc>
          <w:tcPr>
            <w:tcW w:w="833" w:type="dxa"/>
            <w:tcBorders>
              <w:bottom w:val="single" w:sz="4" w:space="0" w:color="auto"/>
            </w:tcBorders>
            <w:shd w:val="clear" w:color="auto" w:fill="auto"/>
          </w:tcPr>
          <w:p w14:paraId="5736D561" w14:textId="11B64AFC" w:rsidR="00F07AAC" w:rsidRPr="00D33697" w:rsidRDefault="00D33697" w:rsidP="00D0789F">
            <w:pPr>
              <w:tabs>
                <w:tab w:val="left" w:pos="585"/>
              </w:tabs>
              <w:spacing w:before="60" w:after="60"/>
              <w:ind w:left="567" w:hanging="567"/>
              <w:rPr>
                <w:rFonts w:ascii="Arial" w:eastAsia="Times New Roman" w:hAnsi="Arial" w:cs="Arial"/>
                <w:b/>
                <w:sz w:val="18"/>
                <w:szCs w:val="18"/>
              </w:rPr>
            </w:pPr>
            <w:r>
              <w:rPr>
                <w:rFonts w:ascii="Arial" w:eastAsia="Times New Roman" w:hAnsi="Arial" w:cs="Arial"/>
                <w:b/>
                <w:sz w:val="18"/>
                <w:szCs w:val="18"/>
              </w:rPr>
              <w:t>Yes</w:t>
            </w:r>
          </w:p>
        </w:tc>
      </w:tr>
      <w:tr w:rsidR="00F07AAC" w:rsidRPr="002C614D" w14:paraId="1B038CEF" w14:textId="77777777" w:rsidTr="00E603E0">
        <w:tc>
          <w:tcPr>
            <w:tcW w:w="8635" w:type="dxa"/>
            <w:tcBorders>
              <w:bottom w:val="single" w:sz="4" w:space="0" w:color="auto"/>
            </w:tcBorders>
            <w:shd w:val="clear" w:color="auto" w:fill="auto"/>
          </w:tcPr>
          <w:p w14:paraId="66A0F250" w14:textId="77777777" w:rsidR="00F07AAC" w:rsidRPr="002C614D" w:rsidRDefault="00F07AAC" w:rsidP="00CD05E1">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3.9</w:t>
            </w:r>
            <w:r w:rsidRPr="002C614D">
              <w:rPr>
                <w:rFonts w:ascii="Arial" w:eastAsia="Times New Roman" w:hAnsi="Arial" w:cs="Arial"/>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477CD4FB" w14:textId="31F90D43" w:rsidR="00F07AAC" w:rsidRPr="00D33697" w:rsidRDefault="00D33697" w:rsidP="00D0789F">
            <w:pPr>
              <w:tabs>
                <w:tab w:val="left" w:pos="585"/>
              </w:tabs>
              <w:spacing w:before="60" w:after="60"/>
              <w:ind w:left="567" w:hanging="567"/>
              <w:rPr>
                <w:rFonts w:ascii="Arial" w:eastAsia="Times New Roman" w:hAnsi="Arial" w:cs="Arial"/>
                <w:b/>
                <w:sz w:val="18"/>
                <w:szCs w:val="18"/>
              </w:rPr>
            </w:pPr>
            <w:r>
              <w:rPr>
                <w:rFonts w:ascii="Arial" w:eastAsia="Times New Roman" w:hAnsi="Arial" w:cs="Arial"/>
                <w:b/>
                <w:sz w:val="18"/>
                <w:szCs w:val="18"/>
              </w:rPr>
              <w:t>Yes</w:t>
            </w:r>
          </w:p>
        </w:tc>
      </w:tr>
      <w:tr w:rsidR="00F07AAC" w:rsidRPr="002C614D" w14:paraId="578C332D" w14:textId="77777777" w:rsidTr="00E603E0">
        <w:trPr>
          <w:trHeight w:val="503"/>
        </w:trPr>
        <w:tc>
          <w:tcPr>
            <w:tcW w:w="8635" w:type="dxa"/>
            <w:tcBorders>
              <w:bottom w:val="single" w:sz="4" w:space="0" w:color="auto"/>
            </w:tcBorders>
            <w:shd w:val="clear" w:color="auto" w:fill="DBE5F1" w:themeFill="accent1" w:themeFillTint="33"/>
            <w:vAlign w:val="center"/>
          </w:tcPr>
          <w:p w14:paraId="724267F1" w14:textId="77777777" w:rsidR="00F07AAC" w:rsidRPr="002C614D" w:rsidRDefault="00F07AAC" w:rsidP="00D273EB">
            <w:pPr>
              <w:tabs>
                <w:tab w:val="left" w:pos="0"/>
                <w:tab w:val="left" w:pos="555"/>
              </w:tabs>
              <w:spacing w:before="60" w:after="60"/>
              <w:rPr>
                <w:rFonts w:ascii="Arial" w:eastAsia="Times New Roman" w:hAnsi="Arial" w:cs="Arial"/>
                <w:b/>
                <w:sz w:val="18"/>
                <w:szCs w:val="18"/>
              </w:rPr>
            </w:pPr>
            <w:r w:rsidRPr="002C614D">
              <w:rPr>
                <w:rFonts w:ascii="Arial" w:eastAsia="Times New Roman" w:hAnsi="Arial" w:cs="Arial"/>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789A6E73" w14:textId="77777777" w:rsidR="00F07AAC" w:rsidRPr="002C614D" w:rsidRDefault="00F07AAC" w:rsidP="00D273EB">
            <w:pPr>
              <w:tabs>
                <w:tab w:val="left" w:pos="585"/>
              </w:tabs>
              <w:spacing w:before="60" w:after="60"/>
              <w:ind w:left="567" w:hanging="567"/>
              <w:rPr>
                <w:rFonts w:ascii="Arial" w:eastAsia="Times New Roman" w:hAnsi="Arial" w:cs="Arial"/>
                <w:sz w:val="18"/>
                <w:szCs w:val="18"/>
              </w:rPr>
            </w:pPr>
          </w:p>
        </w:tc>
      </w:tr>
      <w:tr w:rsidR="00F07AAC" w:rsidRPr="002C614D" w14:paraId="2BE2BAA4" w14:textId="77777777" w:rsidTr="00E603E0">
        <w:tc>
          <w:tcPr>
            <w:tcW w:w="8635" w:type="dxa"/>
            <w:tcBorders>
              <w:bottom w:val="single" w:sz="4" w:space="0" w:color="auto"/>
            </w:tcBorders>
            <w:shd w:val="clear" w:color="auto" w:fill="auto"/>
          </w:tcPr>
          <w:p w14:paraId="389439DD" w14:textId="77777777" w:rsidR="00F07AAC" w:rsidRPr="002C614D" w:rsidRDefault="00F07AAC" w:rsidP="006C7576">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4.1</w:t>
            </w:r>
            <w:r w:rsidRPr="002C614D">
              <w:rPr>
                <w:rFonts w:ascii="Arial" w:eastAsia="Times New Roman" w:hAnsi="Arial" w:cs="Arial"/>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297C9812" w14:textId="34193EE3" w:rsidR="00F07AAC" w:rsidRPr="002C614D" w:rsidRDefault="00B9013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16391F23" w14:textId="77777777" w:rsidTr="00E603E0">
        <w:tc>
          <w:tcPr>
            <w:tcW w:w="8635" w:type="dxa"/>
            <w:tcBorders>
              <w:bottom w:val="single" w:sz="4" w:space="0" w:color="auto"/>
            </w:tcBorders>
            <w:shd w:val="clear" w:color="auto" w:fill="auto"/>
          </w:tcPr>
          <w:p w14:paraId="341EDFB9" w14:textId="77777777" w:rsidR="00F07AAC" w:rsidRPr="002C614D" w:rsidRDefault="00F07AAC"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sz w:val="18"/>
                <w:szCs w:val="18"/>
              </w:rPr>
              <w:t>4.2</w:t>
            </w:r>
            <w:r w:rsidRPr="002C614D">
              <w:rPr>
                <w:rFonts w:ascii="Arial" w:eastAsia="Times New Roman" w:hAnsi="Arial" w:cs="Arial"/>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1F799440" w14:textId="79788650" w:rsidR="00F07AAC" w:rsidRPr="002C614D" w:rsidRDefault="00B9013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066271A5" w14:textId="77777777" w:rsidTr="00E603E0">
        <w:trPr>
          <w:trHeight w:val="566"/>
        </w:trPr>
        <w:tc>
          <w:tcPr>
            <w:tcW w:w="8635" w:type="dxa"/>
            <w:tcBorders>
              <w:bottom w:val="single" w:sz="4" w:space="0" w:color="auto"/>
            </w:tcBorders>
            <w:shd w:val="clear" w:color="auto" w:fill="DBE5F1" w:themeFill="accent1" w:themeFillTint="33"/>
            <w:vAlign w:val="center"/>
          </w:tcPr>
          <w:p w14:paraId="286C4AEC" w14:textId="77777777" w:rsidR="00F07AAC" w:rsidRPr="002C614D" w:rsidRDefault="00F07AAC" w:rsidP="00575AB4">
            <w:pPr>
              <w:tabs>
                <w:tab w:val="left" w:pos="0"/>
                <w:tab w:val="left" w:pos="555"/>
              </w:tabs>
              <w:spacing w:before="60" w:after="60"/>
              <w:rPr>
                <w:rFonts w:ascii="Arial" w:eastAsia="Times New Roman" w:hAnsi="Arial" w:cs="Arial"/>
                <w:b/>
                <w:sz w:val="18"/>
                <w:szCs w:val="18"/>
              </w:rPr>
            </w:pPr>
            <w:r w:rsidRPr="002C614D">
              <w:rPr>
                <w:rFonts w:ascii="Arial" w:eastAsia="Times New Roman" w:hAnsi="Arial" w:cs="Arial"/>
                <w:b/>
                <w:sz w:val="18"/>
                <w:szCs w:val="18"/>
              </w:rPr>
              <w:t xml:space="preserve">Standard 5: </w:t>
            </w:r>
            <w:r w:rsidR="00575AB4" w:rsidRPr="002C614D">
              <w:rPr>
                <w:rFonts w:ascii="Arial" w:eastAsia="Times New Roman" w:hAnsi="Arial" w:cs="Arial"/>
                <w:b/>
                <w:sz w:val="18"/>
                <w:szCs w:val="18"/>
              </w:rPr>
              <w:t>Displacement and Resettlement</w:t>
            </w:r>
          </w:p>
        </w:tc>
        <w:tc>
          <w:tcPr>
            <w:tcW w:w="833" w:type="dxa"/>
            <w:tcBorders>
              <w:bottom w:val="single" w:sz="4" w:space="0" w:color="auto"/>
            </w:tcBorders>
            <w:shd w:val="clear" w:color="auto" w:fill="DBE5F1" w:themeFill="accent1" w:themeFillTint="33"/>
            <w:vAlign w:val="center"/>
          </w:tcPr>
          <w:p w14:paraId="5D8304F7" w14:textId="77777777" w:rsidR="00F07AAC" w:rsidRPr="002C614D" w:rsidRDefault="00F07AAC" w:rsidP="00D273EB">
            <w:pPr>
              <w:tabs>
                <w:tab w:val="left" w:pos="585"/>
              </w:tabs>
              <w:spacing w:before="60" w:after="60"/>
              <w:ind w:left="567" w:hanging="567"/>
              <w:rPr>
                <w:rFonts w:ascii="Arial" w:eastAsia="Times New Roman" w:hAnsi="Arial" w:cs="Arial"/>
                <w:sz w:val="18"/>
                <w:szCs w:val="18"/>
              </w:rPr>
            </w:pPr>
          </w:p>
        </w:tc>
      </w:tr>
      <w:tr w:rsidR="00F07AAC" w:rsidRPr="002C614D" w14:paraId="5CBEFA3C" w14:textId="77777777" w:rsidTr="00E603E0">
        <w:tc>
          <w:tcPr>
            <w:tcW w:w="8635" w:type="dxa"/>
            <w:tcBorders>
              <w:bottom w:val="single" w:sz="4" w:space="0" w:color="auto"/>
            </w:tcBorders>
            <w:shd w:val="clear" w:color="auto" w:fill="auto"/>
          </w:tcPr>
          <w:p w14:paraId="09AE685D" w14:textId="77777777" w:rsidR="00F07AAC" w:rsidRPr="002C614D" w:rsidRDefault="00F07AAC" w:rsidP="00D0789F">
            <w:pPr>
              <w:tabs>
                <w:tab w:val="left" w:pos="585"/>
              </w:tabs>
              <w:spacing w:before="60" w:after="60"/>
              <w:ind w:left="567" w:hanging="567"/>
              <w:rPr>
                <w:rFonts w:ascii="Arial" w:eastAsia="Times New Roman" w:hAnsi="Arial" w:cs="Arial"/>
                <w:b/>
                <w:sz w:val="18"/>
                <w:szCs w:val="18"/>
              </w:rPr>
            </w:pPr>
            <w:r w:rsidRPr="002C614D">
              <w:rPr>
                <w:rFonts w:ascii="Arial" w:hAnsi="Arial" w:cs="Arial"/>
                <w:sz w:val="18"/>
                <w:szCs w:val="18"/>
                <w:lang w:eastAsia="en-US"/>
              </w:rPr>
              <w:t>5.1</w:t>
            </w:r>
            <w:r w:rsidRPr="002C614D">
              <w:rPr>
                <w:rFonts w:ascii="Arial" w:hAnsi="Arial" w:cs="Arial"/>
                <w:sz w:val="18"/>
                <w:szCs w:val="18"/>
                <w:lang w:eastAsia="en-US"/>
              </w:rPr>
              <w:tab/>
            </w:r>
            <w:r w:rsidRPr="002C614D">
              <w:rPr>
                <w:rFonts w:ascii="Arial" w:eastAsia="Times New Roman" w:hAnsi="Arial" w:cs="Arial"/>
                <w:sz w:val="18"/>
                <w:szCs w:val="18"/>
              </w:rPr>
              <w:t>Would</w:t>
            </w:r>
            <w:r w:rsidRPr="002C614D">
              <w:rPr>
                <w:rFonts w:ascii="Arial" w:hAnsi="Arial" w:cs="Arial"/>
                <w:sz w:val="18"/>
                <w:szCs w:val="18"/>
                <w:lang w:eastAsia="en-US"/>
              </w:rPr>
              <w:t xml:space="preserve"> the Project potentially involve </w:t>
            </w:r>
            <w:r w:rsidR="005D1EBB" w:rsidRPr="002C614D">
              <w:rPr>
                <w:rFonts w:ascii="Arial" w:hAnsi="Arial" w:cs="Arial"/>
                <w:sz w:val="18"/>
                <w:szCs w:val="18"/>
                <w:lang w:eastAsia="en-US"/>
              </w:rPr>
              <w:t xml:space="preserve">temporary or permanent and </w:t>
            </w:r>
            <w:r w:rsidRPr="002C614D">
              <w:rPr>
                <w:rFonts w:ascii="Arial" w:hAnsi="Arial" w:cs="Arial"/>
                <w:sz w:val="18"/>
                <w:szCs w:val="18"/>
                <w:lang w:eastAsia="en-US"/>
              </w:rPr>
              <w:t>full or partial physical displacement?</w:t>
            </w:r>
          </w:p>
        </w:tc>
        <w:tc>
          <w:tcPr>
            <w:tcW w:w="833" w:type="dxa"/>
            <w:tcBorders>
              <w:bottom w:val="single" w:sz="4" w:space="0" w:color="auto"/>
            </w:tcBorders>
            <w:shd w:val="clear" w:color="auto" w:fill="auto"/>
          </w:tcPr>
          <w:p w14:paraId="02E66BB7" w14:textId="3DCFD801" w:rsidR="00F07AAC" w:rsidRPr="002C614D" w:rsidRDefault="00B9013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30B159E9" w14:textId="77777777" w:rsidTr="00E603E0">
        <w:tc>
          <w:tcPr>
            <w:tcW w:w="8635" w:type="dxa"/>
            <w:tcBorders>
              <w:bottom w:val="single" w:sz="4" w:space="0" w:color="auto"/>
            </w:tcBorders>
            <w:shd w:val="clear" w:color="auto" w:fill="auto"/>
          </w:tcPr>
          <w:p w14:paraId="2592B6D4" w14:textId="77777777" w:rsidR="00F07AAC" w:rsidRPr="002C614D" w:rsidRDefault="00F07AAC" w:rsidP="005D1EBB">
            <w:pPr>
              <w:tabs>
                <w:tab w:val="left" w:pos="585"/>
              </w:tabs>
              <w:spacing w:before="60" w:after="60"/>
              <w:ind w:left="567" w:hanging="567"/>
              <w:rPr>
                <w:rFonts w:ascii="Arial" w:eastAsia="Times New Roman" w:hAnsi="Arial" w:cs="Arial"/>
                <w:b/>
                <w:sz w:val="18"/>
                <w:szCs w:val="18"/>
              </w:rPr>
            </w:pPr>
            <w:r w:rsidRPr="002C614D">
              <w:rPr>
                <w:rFonts w:ascii="Arial" w:hAnsi="Arial" w:cs="Arial"/>
                <w:sz w:val="18"/>
                <w:szCs w:val="18"/>
                <w:lang w:eastAsia="en-US"/>
              </w:rPr>
              <w:t>5.2</w:t>
            </w:r>
            <w:r w:rsidRPr="002C614D">
              <w:rPr>
                <w:rFonts w:ascii="Arial" w:hAnsi="Arial" w:cs="Arial"/>
                <w:sz w:val="18"/>
                <w:szCs w:val="18"/>
                <w:lang w:eastAsia="en-US"/>
              </w:rPr>
              <w:tab/>
            </w:r>
            <w:r w:rsidR="005D1EBB" w:rsidRPr="002C614D">
              <w:rPr>
                <w:rFonts w:ascii="Arial" w:eastAsia="Times New Roman" w:hAnsi="Arial" w:cs="Arial"/>
                <w:sz w:val="18"/>
                <w:szCs w:val="18"/>
              </w:rPr>
              <w:t>Would</w:t>
            </w:r>
            <w:r w:rsidR="005D1EBB" w:rsidRPr="002C614D">
              <w:rPr>
                <w:rFonts w:ascii="Arial" w:hAnsi="Arial" w:cs="Arial"/>
                <w:sz w:val="18"/>
                <w:szCs w:val="18"/>
                <w:lang w:eastAsia="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087CA422" w14:textId="2533D1E4" w:rsidR="00F07AAC" w:rsidRPr="002C614D" w:rsidRDefault="00B9013C"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43B0FAB9" w14:textId="77777777" w:rsidTr="00E603E0">
        <w:tc>
          <w:tcPr>
            <w:tcW w:w="8635" w:type="dxa"/>
            <w:tcBorders>
              <w:bottom w:val="single" w:sz="4" w:space="0" w:color="auto"/>
            </w:tcBorders>
            <w:shd w:val="clear" w:color="auto" w:fill="auto"/>
          </w:tcPr>
          <w:p w14:paraId="1ED303E8" w14:textId="77777777" w:rsidR="00F07AAC" w:rsidRPr="002C614D" w:rsidRDefault="00F07AAC" w:rsidP="005D1EBB">
            <w:pPr>
              <w:tabs>
                <w:tab w:val="left" w:pos="585"/>
              </w:tabs>
              <w:spacing w:before="60" w:after="60"/>
              <w:ind w:left="567" w:hanging="567"/>
              <w:rPr>
                <w:rFonts w:ascii="Arial" w:hAnsi="Arial" w:cs="Arial"/>
                <w:sz w:val="18"/>
                <w:szCs w:val="18"/>
                <w:lang w:eastAsia="en-US"/>
              </w:rPr>
            </w:pPr>
            <w:r w:rsidRPr="002C614D">
              <w:rPr>
                <w:rFonts w:ascii="Arial" w:eastAsia="Times New Roman" w:hAnsi="Arial" w:cs="Arial"/>
                <w:sz w:val="18"/>
                <w:szCs w:val="18"/>
              </w:rPr>
              <w:t>5.3</w:t>
            </w:r>
            <w:r w:rsidRPr="002C614D">
              <w:rPr>
                <w:rFonts w:ascii="Arial" w:eastAsia="Times New Roman" w:hAnsi="Arial" w:cs="Arial"/>
                <w:sz w:val="18"/>
                <w:szCs w:val="18"/>
              </w:rPr>
              <w:tab/>
            </w:r>
            <w:r w:rsidR="005D1EBB" w:rsidRPr="002C614D">
              <w:rPr>
                <w:rFonts w:ascii="Arial" w:eastAsia="Times New Roman" w:hAnsi="Arial" w:cs="Arial"/>
                <w:sz w:val="18"/>
                <w:szCs w:val="18"/>
              </w:rPr>
              <w:t>Is there a risk that the Project would lead to forced evictions?</w:t>
            </w:r>
            <w:r w:rsidR="005D1EBB" w:rsidRPr="002C614D">
              <w:rPr>
                <w:rStyle w:val="FootnoteReference"/>
                <w:rFonts w:ascii="Arial" w:eastAsia="Times New Roman" w:hAnsi="Arial" w:cs="Arial"/>
                <w:szCs w:val="18"/>
              </w:rPr>
              <w:footnoteReference w:id="3"/>
            </w:r>
          </w:p>
        </w:tc>
        <w:tc>
          <w:tcPr>
            <w:tcW w:w="833" w:type="dxa"/>
            <w:tcBorders>
              <w:bottom w:val="single" w:sz="4" w:space="0" w:color="auto"/>
            </w:tcBorders>
            <w:shd w:val="clear" w:color="auto" w:fill="auto"/>
          </w:tcPr>
          <w:p w14:paraId="2049A0F8" w14:textId="64BC34AE" w:rsidR="00F07AAC" w:rsidRPr="002C614D" w:rsidRDefault="00B9013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48BE57D2" w14:textId="77777777" w:rsidTr="00E603E0">
        <w:tc>
          <w:tcPr>
            <w:tcW w:w="8635" w:type="dxa"/>
            <w:tcBorders>
              <w:bottom w:val="single" w:sz="4" w:space="0" w:color="auto"/>
            </w:tcBorders>
            <w:shd w:val="clear" w:color="auto" w:fill="auto"/>
          </w:tcPr>
          <w:p w14:paraId="778F609F" w14:textId="77777777" w:rsidR="00F07AAC" w:rsidRPr="002C614D" w:rsidRDefault="00F07AA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5.4</w:t>
            </w:r>
            <w:r w:rsidRPr="002C614D">
              <w:rPr>
                <w:rFonts w:ascii="Arial" w:eastAsia="Times New Roman" w:hAnsi="Arial" w:cs="Arial"/>
                <w:sz w:val="18"/>
                <w:szCs w:val="18"/>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527AB6A9" w14:textId="3B2D51F2" w:rsidR="00F07AAC" w:rsidRPr="002C614D" w:rsidRDefault="00B9013C"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693435D6" w14:textId="77777777" w:rsidTr="00E603E0">
        <w:trPr>
          <w:trHeight w:val="584"/>
        </w:trPr>
        <w:tc>
          <w:tcPr>
            <w:tcW w:w="8635" w:type="dxa"/>
            <w:tcBorders>
              <w:bottom w:val="single" w:sz="4" w:space="0" w:color="auto"/>
            </w:tcBorders>
            <w:shd w:val="clear" w:color="auto" w:fill="DBE5F1" w:themeFill="accent1" w:themeFillTint="33"/>
            <w:vAlign w:val="center"/>
          </w:tcPr>
          <w:p w14:paraId="493BF8BE" w14:textId="77777777" w:rsidR="00F07AAC" w:rsidRPr="002C614D" w:rsidRDefault="00F07AAC" w:rsidP="009D2D88">
            <w:pPr>
              <w:tabs>
                <w:tab w:val="left" w:pos="0"/>
                <w:tab w:val="left" w:pos="555"/>
              </w:tabs>
              <w:spacing w:before="60" w:after="60"/>
              <w:rPr>
                <w:rFonts w:ascii="Arial" w:eastAsia="Times New Roman" w:hAnsi="Arial" w:cs="Arial"/>
                <w:b/>
                <w:sz w:val="18"/>
                <w:szCs w:val="18"/>
              </w:rPr>
            </w:pPr>
            <w:r w:rsidRPr="002C614D">
              <w:rPr>
                <w:rFonts w:ascii="Arial" w:eastAsia="Times New Roman" w:hAnsi="Arial" w:cs="Arial"/>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1CC2689E" w14:textId="77777777" w:rsidR="00F07AAC" w:rsidRPr="002C614D" w:rsidRDefault="00F07AAC" w:rsidP="009D2D88">
            <w:pPr>
              <w:tabs>
                <w:tab w:val="left" w:pos="585"/>
              </w:tabs>
              <w:spacing w:before="60" w:after="60"/>
              <w:ind w:left="567" w:hanging="567"/>
              <w:rPr>
                <w:rFonts w:ascii="Arial" w:eastAsia="Times New Roman" w:hAnsi="Arial" w:cs="Arial"/>
                <w:sz w:val="18"/>
                <w:szCs w:val="18"/>
              </w:rPr>
            </w:pPr>
          </w:p>
        </w:tc>
      </w:tr>
      <w:tr w:rsidR="00F07AAC" w:rsidRPr="002C614D" w14:paraId="0F533B0F" w14:textId="77777777" w:rsidTr="00E603E0">
        <w:tc>
          <w:tcPr>
            <w:tcW w:w="8635" w:type="dxa"/>
            <w:tcBorders>
              <w:bottom w:val="single" w:sz="4" w:space="0" w:color="auto"/>
            </w:tcBorders>
            <w:shd w:val="clear" w:color="auto" w:fill="auto"/>
          </w:tcPr>
          <w:p w14:paraId="130234AD" w14:textId="77777777" w:rsidR="00F07AAC" w:rsidRPr="002C614D" w:rsidRDefault="00F07AAC" w:rsidP="00A01EF5">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6.1</w:t>
            </w:r>
            <w:r w:rsidRPr="002C614D">
              <w:rPr>
                <w:rFonts w:ascii="Arial" w:hAnsi="Arial" w:cs="Arial"/>
                <w:sz w:val="18"/>
                <w:szCs w:val="18"/>
                <w:lang w:eastAsia="en-US"/>
              </w:rPr>
              <w:tab/>
              <w:t>Are indigenous peoples present in the Project area</w:t>
            </w:r>
            <w:r w:rsidR="004E47DD" w:rsidRPr="002C614D">
              <w:rPr>
                <w:rFonts w:ascii="Arial" w:hAnsi="Arial" w:cs="Arial"/>
                <w:sz w:val="18"/>
                <w:szCs w:val="18"/>
                <w:lang w:eastAsia="en-US"/>
              </w:rPr>
              <w:t xml:space="preserve"> (including Project area of influence)</w:t>
            </w:r>
            <w:r w:rsidRPr="002C614D">
              <w:rPr>
                <w:rFonts w:ascii="Arial" w:hAnsi="Arial" w:cs="Arial"/>
                <w:sz w:val="18"/>
                <w:szCs w:val="18"/>
                <w:lang w:eastAsia="en-US"/>
              </w:rPr>
              <w:t>?</w:t>
            </w:r>
          </w:p>
        </w:tc>
        <w:tc>
          <w:tcPr>
            <w:tcW w:w="833" w:type="dxa"/>
            <w:tcBorders>
              <w:bottom w:val="single" w:sz="4" w:space="0" w:color="auto"/>
            </w:tcBorders>
            <w:shd w:val="clear" w:color="auto" w:fill="auto"/>
          </w:tcPr>
          <w:p w14:paraId="56AB93D5" w14:textId="0885A1FC" w:rsidR="00F07AAC" w:rsidRPr="002C614D" w:rsidRDefault="00B9013C"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3C86E0D8" w14:textId="77777777" w:rsidTr="00E603E0">
        <w:tc>
          <w:tcPr>
            <w:tcW w:w="8635" w:type="dxa"/>
            <w:tcBorders>
              <w:bottom w:val="single" w:sz="4" w:space="0" w:color="auto"/>
            </w:tcBorders>
            <w:shd w:val="clear" w:color="auto" w:fill="auto"/>
          </w:tcPr>
          <w:p w14:paraId="070D586A" w14:textId="77777777" w:rsidR="00F07AAC" w:rsidRPr="002C614D" w:rsidRDefault="00F07AAC" w:rsidP="005A6EDA">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6.2</w:t>
            </w:r>
            <w:r w:rsidRPr="002C614D">
              <w:rPr>
                <w:rFonts w:ascii="Arial" w:hAnsi="Arial" w:cs="Arial"/>
                <w:sz w:val="18"/>
                <w:szCs w:val="18"/>
                <w:lang w:eastAsia="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26058332" w14:textId="6EA758DE" w:rsidR="00F07AAC" w:rsidRPr="002C614D" w:rsidRDefault="00B9013C"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6887D4C6" w14:textId="77777777" w:rsidTr="00E603E0">
        <w:tc>
          <w:tcPr>
            <w:tcW w:w="8635" w:type="dxa"/>
            <w:tcBorders>
              <w:bottom w:val="single" w:sz="4" w:space="0" w:color="auto"/>
            </w:tcBorders>
            <w:shd w:val="clear" w:color="auto" w:fill="auto"/>
          </w:tcPr>
          <w:p w14:paraId="1D6C837B" w14:textId="77777777" w:rsidR="00F07AAC" w:rsidRPr="002C614D" w:rsidRDefault="00F07AAC" w:rsidP="00C01EFE">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6.3</w:t>
            </w:r>
            <w:r w:rsidRPr="002C614D">
              <w:rPr>
                <w:rFonts w:ascii="Arial" w:hAnsi="Arial" w:cs="Arial"/>
                <w:sz w:val="18"/>
                <w:szCs w:val="18"/>
                <w:lang w:eastAsia="en-US"/>
              </w:rPr>
              <w:tab/>
              <w:t>Would the proposed Project potentially affect the</w:t>
            </w:r>
            <w:r w:rsidR="00C01EFE" w:rsidRPr="002C614D">
              <w:rPr>
                <w:rFonts w:ascii="Arial" w:hAnsi="Arial" w:cs="Arial"/>
                <w:sz w:val="18"/>
                <w:szCs w:val="18"/>
                <w:lang w:eastAsia="en-US"/>
              </w:rPr>
              <w:t xml:space="preserve"> human</w:t>
            </w:r>
            <w:r w:rsidRPr="002C614D">
              <w:rPr>
                <w:rFonts w:ascii="Arial" w:hAnsi="Arial" w:cs="Arial"/>
                <w:sz w:val="18"/>
                <w:szCs w:val="18"/>
                <w:lang w:eastAsia="en-US"/>
              </w:rPr>
              <w:t xml:space="preserve"> rights, lands</w:t>
            </w:r>
            <w:r w:rsidR="00C01EFE" w:rsidRPr="002C614D">
              <w:rPr>
                <w:rFonts w:ascii="Arial" w:hAnsi="Arial" w:cs="Arial"/>
                <w:sz w:val="18"/>
                <w:szCs w:val="18"/>
                <w:lang w:eastAsia="en-US"/>
              </w:rPr>
              <w:t>, natural resources,</w:t>
            </w:r>
            <w:r w:rsidRPr="002C614D">
              <w:rPr>
                <w:rFonts w:ascii="Arial" w:hAnsi="Arial" w:cs="Arial"/>
                <w:sz w:val="18"/>
                <w:szCs w:val="18"/>
                <w:lang w:eastAsia="en-US"/>
              </w:rPr>
              <w:t xml:space="preserve"> territories</w:t>
            </w:r>
            <w:r w:rsidR="00C01EFE" w:rsidRPr="002C614D">
              <w:rPr>
                <w:rFonts w:ascii="Arial" w:hAnsi="Arial" w:cs="Arial"/>
                <w:sz w:val="18"/>
                <w:szCs w:val="18"/>
                <w:lang w:eastAsia="en-US"/>
              </w:rPr>
              <w:t>, and traditional livelihoods</w:t>
            </w:r>
            <w:r w:rsidRPr="002C614D">
              <w:rPr>
                <w:rFonts w:ascii="Arial" w:hAnsi="Arial" w:cs="Arial"/>
                <w:sz w:val="18"/>
                <w:szCs w:val="18"/>
                <w:lang w:eastAsia="en-US"/>
              </w:rPr>
              <w:t xml:space="preserve"> of indigenous p</w:t>
            </w:r>
            <w:r w:rsidR="00C01EFE" w:rsidRPr="002C614D">
              <w:rPr>
                <w:rFonts w:ascii="Arial" w:hAnsi="Arial" w:cs="Arial"/>
                <w:sz w:val="18"/>
                <w:szCs w:val="18"/>
                <w:lang w:eastAsia="en-US"/>
              </w:rPr>
              <w:t>eoples (regardless of whether indigenous p</w:t>
            </w:r>
            <w:r w:rsidRPr="002C614D">
              <w:rPr>
                <w:rFonts w:ascii="Arial" w:hAnsi="Arial" w:cs="Arial"/>
                <w:sz w:val="18"/>
                <w:szCs w:val="18"/>
                <w:lang w:eastAsia="en-US"/>
              </w:rPr>
              <w:t>eoples possess the legal titles to such areas</w:t>
            </w:r>
            <w:r w:rsidR="00C01EFE" w:rsidRPr="002C614D">
              <w:rPr>
                <w:rFonts w:ascii="Arial" w:hAnsi="Arial" w:cs="Arial"/>
                <w:sz w:val="18"/>
                <w:szCs w:val="18"/>
                <w:lang w:eastAsia="en-US"/>
              </w:rPr>
              <w:t>, whether the Project is located within or outside of the lands and territories inhabited by the affected peoples, or whether the indigenous peoples are recognized as indigenous peoples by the country in question</w:t>
            </w:r>
            <w:r w:rsidRPr="002C614D">
              <w:rPr>
                <w:rFonts w:ascii="Arial" w:hAnsi="Arial" w:cs="Arial"/>
                <w:sz w:val="18"/>
                <w:szCs w:val="18"/>
                <w:lang w:eastAsia="en-US"/>
              </w:rPr>
              <w:t>)?</w:t>
            </w:r>
            <w:r w:rsidR="00CE012F" w:rsidRPr="002C614D">
              <w:rPr>
                <w:rFonts w:ascii="Arial" w:hAnsi="Arial" w:cs="Arial"/>
                <w:sz w:val="18"/>
                <w:szCs w:val="18"/>
                <w:lang w:eastAsia="en-US"/>
              </w:rPr>
              <w:t xml:space="preserve"> </w:t>
            </w:r>
          </w:p>
          <w:p w14:paraId="66FCC452" w14:textId="77777777" w:rsidR="00C01EFE" w:rsidRPr="002C614D" w:rsidRDefault="00C01EFE" w:rsidP="00C01EFE">
            <w:pPr>
              <w:tabs>
                <w:tab w:val="left" w:pos="585"/>
              </w:tabs>
              <w:spacing w:before="60" w:after="60"/>
              <w:ind w:left="567" w:firstLine="40"/>
              <w:rPr>
                <w:rFonts w:ascii="Arial" w:hAnsi="Arial" w:cs="Arial"/>
                <w:i/>
                <w:sz w:val="18"/>
                <w:szCs w:val="18"/>
                <w:lang w:eastAsia="en-US"/>
              </w:rPr>
            </w:pPr>
            <w:r w:rsidRPr="002C614D">
              <w:rPr>
                <w:rFonts w:ascii="Arial" w:hAnsi="Arial" w:cs="Arial"/>
                <w:i/>
                <w:sz w:val="18"/>
                <w:szCs w:val="18"/>
                <w:lang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0A04784D" w14:textId="02355850" w:rsidR="00F07AAC" w:rsidRPr="002C614D" w:rsidRDefault="00B9013C"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33B06D06" w14:textId="77777777" w:rsidTr="00E603E0">
        <w:tc>
          <w:tcPr>
            <w:tcW w:w="8635" w:type="dxa"/>
            <w:tcBorders>
              <w:bottom w:val="single" w:sz="4" w:space="0" w:color="auto"/>
            </w:tcBorders>
            <w:shd w:val="clear" w:color="auto" w:fill="auto"/>
          </w:tcPr>
          <w:p w14:paraId="3DFA8F9D" w14:textId="77777777" w:rsidR="00F07AAC" w:rsidRPr="002C614D" w:rsidRDefault="00F07AAC" w:rsidP="00286C85">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6.4</w:t>
            </w:r>
            <w:r w:rsidRPr="002C614D">
              <w:rPr>
                <w:rFonts w:ascii="Arial" w:hAnsi="Arial" w:cs="Arial"/>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50645226" w14:textId="107F0AE0" w:rsidR="00F07AAC" w:rsidRPr="002C614D" w:rsidRDefault="002C614D"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73888F15" w14:textId="77777777" w:rsidTr="00E603E0">
        <w:tc>
          <w:tcPr>
            <w:tcW w:w="8635" w:type="dxa"/>
            <w:tcBorders>
              <w:bottom w:val="single" w:sz="4" w:space="0" w:color="auto"/>
            </w:tcBorders>
            <w:shd w:val="clear" w:color="auto" w:fill="auto"/>
          </w:tcPr>
          <w:p w14:paraId="12534444" w14:textId="77777777" w:rsidR="00F07AAC" w:rsidRPr="002C614D" w:rsidRDefault="00F07AAC" w:rsidP="00C01EFE">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w:t>
            </w:r>
            <w:r w:rsidR="00C01EFE" w:rsidRPr="002C614D">
              <w:rPr>
                <w:rFonts w:ascii="Arial" w:hAnsi="Arial" w:cs="Arial"/>
                <w:sz w:val="18"/>
                <w:szCs w:val="18"/>
                <w:lang w:eastAsia="en-US"/>
              </w:rPr>
              <w:t>5</w:t>
            </w:r>
            <w:r w:rsidRPr="002C614D">
              <w:rPr>
                <w:rFonts w:ascii="Arial" w:hAnsi="Arial" w:cs="Arial"/>
                <w:sz w:val="18"/>
                <w:szCs w:val="18"/>
                <w:lang w:eastAsia="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1F6EAA50" w14:textId="0D4F2375" w:rsidR="00F07AAC" w:rsidRPr="002C614D" w:rsidRDefault="00D53F7B"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79A7856B" w14:textId="77777777" w:rsidTr="00E603E0">
        <w:tc>
          <w:tcPr>
            <w:tcW w:w="8635" w:type="dxa"/>
            <w:tcBorders>
              <w:bottom w:val="single" w:sz="4" w:space="0" w:color="auto"/>
            </w:tcBorders>
            <w:shd w:val="clear" w:color="auto" w:fill="auto"/>
          </w:tcPr>
          <w:p w14:paraId="58E61888" w14:textId="77777777" w:rsidR="00F07AAC" w:rsidRPr="002C614D" w:rsidRDefault="00F07AAC" w:rsidP="00C01EFE">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w:t>
            </w:r>
            <w:r w:rsidR="00C01EFE" w:rsidRPr="002C614D">
              <w:rPr>
                <w:rFonts w:ascii="Arial" w:hAnsi="Arial" w:cs="Arial"/>
                <w:sz w:val="18"/>
                <w:szCs w:val="18"/>
                <w:lang w:eastAsia="en-US"/>
              </w:rPr>
              <w:t>6</w:t>
            </w:r>
            <w:r w:rsidRPr="002C614D">
              <w:rPr>
                <w:rFonts w:ascii="Arial" w:hAnsi="Arial" w:cs="Arial"/>
                <w:sz w:val="18"/>
                <w:szCs w:val="18"/>
                <w:lang w:eastAsia="en-US"/>
              </w:rPr>
              <w:tab/>
              <w:t xml:space="preserve">Is there a potential for </w:t>
            </w:r>
            <w:r w:rsidR="004E47DD" w:rsidRPr="002C614D">
              <w:rPr>
                <w:rFonts w:ascii="Arial" w:hAnsi="Arial" w:cs="Arial"/>
                <w:sz w:val="18"/>
                <w:szCs w:val="18"/>
                <w:lang w:eastAsia="en-US"/>
              </w:rPr>
              <w:t xml:space="preserve">forced eviction or </w:t>
            </w:r>
            <w:r w:rsidRPr="002C614D">
              <w:rPr>
                <w:rFonts w:ascii="Arial" w:hAnsi="Arial" w:cs="Arial"/>
                <w:sz w:val="18"/>
                <w:szCs w:val="18"/>
                <w:lang w:eastAsia="en-US"/>
              </w:rPr>
              <w:t>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0E47F5A5" w14:textId="2F22D34E" w:rsidR="00F07AAC" w:rsidRPr="002C614D" w:rsidRDefault="00D53F7B"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7F6E09CE" w14:textId="77777777" w:rsidTr="00E603E0">
        <w:tc>
          <w:tcPr>
            <w:tcW w:w="8635" w:type="dxa"/>
            <w:tcBorders>
              <w:bottom w:val="single" w:sz="4" w:space="0" w:color="auto"/>
            </w:tcBorders>
            <w:shd w:val="clear" w:color="auto" w:fill="auto"/>
          </w:tcPr>
          <w:p w14:paraId="2AB648D7" w14:textId="77777777" w:rsidR="00F07AAC" w:rsidRPr="002C614D" w:rsidRDefault="00F07AAC" w:rsidP="00C01EFE">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w:t>
            </w:r>
            <w:r w:rsidR="00C01EFE" w:rsidRPr="002C614D">
              <w:rPr>
                <w:rFonts w:ascii="Arial" w:hAnsi="Arial" w:cs="Arial"/>
                <w:sz w:val="18"/>
                <w:szCs w:val="18"/>
                <w:lang w:eastAsia="en-US"/>
              </w:rPr>
              <w:t>7</w:t>
            </w:r>
            <w:r w:rsidRPr="002C614D">
              <w:rPr>
                <w:rFonts w:ascii="Arial" w:hAnsi="Arial" w:cs="Arial"/>
                <w:sz w:val="18"/>
                <w:szCs w:val="18"/>
                <w:lang w:eastAsia="en-US"/>
              </w:rPr>
              <w:tab/>
              <w:t>Would the Project adversely affect the development priorities of indigenous peoples as defined by them?</w:t>
            </w:r>
          </w:p>
        </w:tc>
        <w:tc>
          <w:tcPr>
            <w:tcW w:w="833" w:type="dxa"/>
            <w:tcBorders>
              <w:bottom w:val="single" w:sz="4" w:space="0" w:color="auto"/>
            </w:tcBorders>
            <w:shd w:val="clear" w:color="auto" w:fill="auto"/>
          </w:tcPr>
          <w:p w14:paraId="2E153A65" w14:textId="54B1C557" w:rsidR="00F07AAC" w:rsidRPr="002C614D" w:rsidRDefault="00D53F7B"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5900E75A" w14:textId="77777777" w:rsidTr="00E603E0">
        <w:tc>
          <w:tcPr>
            <w:tcW w:w="8635" w:type="dxa"/>
            <w:tcBorders>
              <w:bottom w:val="single" w:sz="4" w:space="0" w:color="auto"/>
            </w:tcBorders>
            <w:shd w:val="clear" w:color="auto" w:fill="auto"/>
          </w:tcPr>
          <w:p w14:paraId="3B7B313A" w14:textId="77777777" w:rsidR="00F07AAC" w:rsidRPr="002C614D" w:rsidRDefault="00F07AAC" w:rsidP="00C01EFE">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w:t>
            </w:r>
            <w:r w:rsidR="00C01EFE" w:rsidRPr="002C614D">
              <w:rPr>
                <w:rFonts w:ascii="Arial" w:hAnsi="Arial" w:cs="Arial"/>
                <w:sz w:val="18"/>
                <w:szCs w:val="18"/>
                <w:lang w:eastAsia="en-US"/>
              </w:rPr>
              <w:t>8</w:t>
            </w:r>
            <w:r w:rsidRPr="002C614D">
              <w:rPr>
                <w:rFonts w:ascii="Arial" w:hAnsi="Arial" w:cs="Arial"/>
                <w:sz w:val="18"/>
                <w:szCs w:val="18"/>
                <w:lang w:eastAsia="en-US"/>
              </w:rPr>
              <w:tab/>
              <w:t>Would the Project potentially affect the physical and cultural survival of indigenous peoples?</w:t>
            </w:r>
          </w:p>
        </w:tc>
        <w:tc>
          <w:tcPr>
            <w:tcW w:w="833" w:type="dxa"/>
            <w:tcBorders>
              <w:bottom w:val="single" w:sz="4" w:space="0" w:color="auto"/>
            </w:tcBorders>
            <w:shd w:val="clear" w:color="auto" w:fill="auto"/>
          </w:tcPr>
          <w:p w14:paraId="001C4E9F" w14:textId="041170D3" w:rsidR="00F07AAC" w:rsidRPr="002C614D" w:rsidRDefault="00D53F7B"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34B66856" w14:textId="77777777" w:rsidTr="00E603E0">
        <w:tc>
          <w:tcPr>
            <w:tcW w:w="8635" w:type="dxa"/>
            <w:tcBorders>
              <w:bottom w:val="single" w:sz="4" w:space="0" w:color="auto"/>
            </w:tcBorders>
            <w:shd w:val="clear" w:color="auto" w:fill="auto"/>
          </w:tcPr>
          <w:p w14:paraId="12B84D61" w14:textId="77777777" w:rsidR="00F07AAC" w:rsidRPr="002C614D" w:rsidRDefault="00F07AAC" w:rsidP="00C01EFE">
            <w:pPr>
              <w:tabs>
                <w:tab w:val="left" w:pos="585"/>
              </w:tabs>
              <w:spacing w:before="60" w:after="60"/>
              <w:ind w:left="567" w:hanging="567"/>
              <w:rPr>
                <w:rFonts w:ascii="Arial" w:hAnsi="Arial" w:cs="Arial"/>
                <w:sz w:val="18"/>
                <w:szCs w:val="18"/>
                <w:lang w:eastAsia="en-US"/>
              </w:rPr>
            </w:pPr>
            <w:r w:rsidRPr="002C614D">
              <w:rPr>
                <w:rFonts w:ascii="Arial" w:hAnsi="Arial" w:cs="Arial"/>
                <w:sz w:val="18"/>
                <w:szCs w:val="18"/>
                <w:lang w:eastAsia="en-US"/>
              </w:rPr>
              <w:t>6.</w:t>
            </w:r>
            <w:r w:rsidR="00C01EFE" w:rsidRPr="002C614D">
              <w:rPr>
                <w:rFonts w:ascii="Arial" w:hAnsi="Arial" w:cs="Arial"/>
                <w:sz w:val="18"/>
                <w:szCs w:val="18"/>
                <w:lang w:eastAsia="en-US"/>
              </w:rPr>
              <w:t>9</w:t>
            </w:r>
            <w:r w:rsidRPr="002C614D">
              <w:rPr>
                <w:rFonts w:ascii="Arial" w:hAnsi="Arial" w:cs="Arial"/>
                <w:sz w:val="18"/>
                <w:szCs w:val="18"/>
                <w:lang w:eastAsia="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437D3065" w14:textId="5F22EE2A" w:rsidR="00F07AAC" w:rsidRPr="002C614D" w:rsidRDefault="00D53F7B"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7DEE0EE6" w14:textId="77777777" w:rsidTr="00E603E0">
        <w:trPr>
          <w:trHeight w:val="602"/>
        </w:trPr>
        <w:tc>
          <w:tcPr>
            <w:tcW w:w="8635" w:type="dxa"/>
            <w:tcBorders>
              <w:bottom w:val="single" w:sz="4" w:space="0" w:color="auto"/>
            </w:tcBorders>
            <w:shd w:val="clear" w:color="auto" w:fill="DBE5F1" w:themeFill="accent1" w:themeFillTint="33"/>
            <w:vAlign w:val="center"/>
          </w:tcPr>
          <w:p w14:paraId="54CD7652" w14:textId="77777777" w:rsidR="00F07AAC" w:rsidRPr="002C614D" w:rsidRDefault="00F07AAC" w:rsidP="009D2D88">
            <w:pPr>
              <w:tabs>
                <w:tab w:val="left" w:pos="570"/>
              </w:tabs>
              <w:spacing w:before="120"/>
              <w:rPr>
                <w:rFonts w:ascii="Arial" w:eastAsia="Times New Roman" w:hAnsi="Arial" w:cs="Arial"/>
                <w:b/>
                <w:sz w:val="18"/>
                <w:szCs w:val="18"/>
              </w:rPr>
            </w:pPr>
            <w:r w:rsidRPr="002C614D">
              <w:rPr>
                <w:rFonts w:ascii="Arial" w:eastAsia="Times New Roman" w:hAnsi="Arial" w:cs="Arial"/>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694101C7" w14:textId="77777777" w:rsidR="00F07AAC" w:rsidRPr="002C614D" w:rsidRDefault="00F07AAC" w:rsidP="009D2D88">
            <w:pPr>
              <w:rPr>
                <w:rFonts w:ascii="Arial" w:eastAsia="Times New Roman" w:hAnsi="Arial" w:cs="Arial"/>
                <w:b/>
                <w:i/>
                <w:sz w:val="18"/>
                <w:szCs w:val="18"/>
              </w:rPr>
            </w:pPr>
          </w:p>
        </w:tc>
      </w:tr>
      <w:tr w:rsidR="00F07AAC" w:rsidRPr="002C614D" w14:paraId="5FF2F8BF" w14:textId="77777777" w:rsidTr="00E603E0">
        <w:tc>
          <w:tcPr>
            <w:tcW w:w="8635" w:type="dxa"/>
            <w:shd w:val="clear" w:color="auto" w:fill="auto"/>
          </w:tcPr>
          <w:p w14:paraId="30BE8511" w14:textId="77777777" w:rsidR="00F07AAC" w:rsidRPr="002C614D" w:rsidRDefault="00F07AAC"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7.1</w:t>
            </w:r>
            <w:r w:rsidRPr="002C614D">
              <w:rPr>
                <w:rFonts w:ascii="Arial" w:eastAsia="Times New Roman" w:hAnsi="Arial" w:cs="Arial"/>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C614D">
                <w:rPr>
                  <w:rFonts w:ascii="Arial" w:eastAsia="Times New Roman" w:hAnsi="Arial" w:cs="Arial"/>
                  <w:sz w:val="18"/>
                  <w:szCs w:val="18"/>
                </w:rPr>
                <w:t>transboundary impacts</w:t>
              </w:r>
            </w:hyperlink>
            <w:r w:rsidRPr="002C614D">
              <w:rPr>
                <w:rFonts w:ascii="Arial" w:eastAsia="Times New Roman" w:hAnsi="Arial" w:cs="Arial"/>
                <w:sz w:val="18"/>
                <w:szCs w:val="18"/>
              </w:rPr>
              <w:t xml:space="preserve">? </w:t>
            </w:r>
          </w:p>
        </w:tc>
        <w:tc>
          <w:tcPr>
            <w:tcW w:w="833" w:type="dxa"/>
            <w:shd w:val="clear" w:color="auto" w:fill="auto"/>
          </w:tcPr>
          <w:p w14:paraId="1803AC3A" w14:textId="2C14D783" w:rsidR="00F07AAC" w:rsidRPr="002C614D" w:rsidRDefault="00D53F7B" w:rsidP="00D0789F">
            <w:pPr>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42062FD4" w14:textId="77777777" w:rsidTr="00E603E0">
        <w:tc>
          <w:tcPr>
            <w:tcW w:w="8635" w:type="dxa"/>
            <w:tcBorders>
              <w:bottom w:val="single" w:sz="4" w:space="0" w:color="auto"/>
            </w:tcBorders>
            <w:shd w:val="clear" w:color="auto" w:fill="auto"/>
          </w:tcPr>
          <w:p w14:paraId="073DA2C3" w14:textId="77777777" w:rsidR="00F07AAC" w:rsidRPr="002C614D" w:rsidRDefault="00F07AAC" w:rsidP="00A043E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7.2</w:t>
            </w:r>
            <w:r w:rsidRPr="002C614D">
              <w:rPr>
                <w:rFonts w:ascii="Arial" w:eastAsia="Times New Roman" w:hAnsi="Arial" w:cs="Arial"/>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6299D17A" w14:textId="6A8AF8FE" w:rsidR="00F07AAC" w:rsidRPr="002C614D" w:rsidRDefault="00D53F7B" w:rsidP="00D0789F">
            <w:pPr>
              <w:rPr>
                <w:rFonts w:ascii="Arial" w:eastAsia="Times New Roman" w:hAnsi="Arial" w:cs="Arial"/>
                <w:b/>
                <w:sz w:val="18"/>
                <w:szCs w:val="18"/>
              </w:rPr>
            </w:pPr>
            <w:r w:rsidRPr="002C614D">
              <w:rPr>
                <w:rFonts w:ascii="Arial" w:eastAsia="Times New Roman" w:hAnsi="Arial" w:cs="Arial"/>
                <w:b/>
                <w:sz w:val="18"/>
                <w:szCs w:val="18"/>
              </w:rPr>
              <w:t>Yes</w:t>
            </w:r>
          </w:p>
        </w:tc>
      </w:tr>
      <w:tr w:rsidR="00F07AAC" w:rsidRPr="002C614D" w14:paraId="12EF120F" w14:textId="77777777" w:rsidTr="00E603E0">
        <w:trPr>
          <w:trHeight w:val="402"/>
        </w:trPr>
        <w:tc>
          <w:tcPr>
            <w:tcW w:w="8635" w:type="dxa"/>
            <w:tcBorders>
              <w:bottom w:val="single" w:sz="4" w:space="0" w:color="auto"/>
            </w:tcBorders>
            <w:shd w:val="clear" w:color="auto" w:fill="auto"/>
          </w:tcPr>
          <w:p w14:paraId="0265B12F" w14:textId="77777777" w:rsidR="00251F82" w:rsidRPr="002C614D" w:rsidRDefault="00F07AAC" w:rsidP="008E7703">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7.3</w:t>
            </w:r>
            <w:r w:rsidRPr="002C614D">
              <w:rPr>
                <w:rFonts w:ascii="Arial" w:eastAsia="Times New Roman" w:hAnsi="Arial" w:cs="Arial"/>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124B1166" w14:textId="77777777" w:rsidR="00F07AAC" w:rsidRPr="002C614D" w:rsidRDefault="00251F82" w:rsidP="00251F82">
            <w:pPr>
              <w:tabs>
                <w:tab w:val="left" w:pos="630"/>
              </w:tabs>
              <w:spacing w:before="60" w:after="60"/>
              <w:ind w:left="630"/>
              <w:rPr>
                <w:rFonts w:ascii="Arial" w:eastAsia="Times New Roman" w:hAnsi="Arial" w:cs="Arial"/>
                <w:sz w:val="18"/>
                <w:szCs w:val="18"/>
              </w:rPr>
            </w:pPr>
            <w:r w:rsidRPr="002C614D">
              <w:rPr>
                <w:rFonts w:ascii="Arial" w:eastAsia="Times New Roman" w:hAnsi="Arial" w:cs="Arial"/>
                <w:i/>
                <w:sz w:val="18"/>
                <w:szCs w:val="18"/>
              </w:rPr>
              <w:t>For example, DDT, PCBs and other chemicals listed in international conventions such as the Stockholm Conventions on Persistent Organic Pollutants or the Montreal Protocol</w:t>
            </w:r>
            <w:r w:rsidR="00F07AAC" w:rsidRPr="002C614D">
              <w:rPr>
                <w:rFonts w:ascii="Arial" w:eastAsia="Times New Roman" w:hAnsi="Arial" w:cs="Arial"/>
                <w:sz w:val="18"/>
                <w:szCs w:val="18"/>
              </w:rPr>
              <w:t xml:space="preserve"> </w:t>
            </w:r>
          </w:p>
        </w:tc>
        <w:tc>
          <w:tcPr>
            <w:tcW w:w="833" w:type="dxa"/>
            <w:tcBorders>
              <w:bottom w:val="single" w:sz="4" w:space="0" w:color="auto"/>
            </w:tcBorders>
            <w:shd w:val="clear" w:color="auto" w:fill="auto"/>
          </w:tcPr>
          <w:p w14:paraId="64E727CF" w14:textId="411FAED1" w:rsidR="00F07AAC" w:rsidRPr="002C614D" w:rsidRDefault="00D53F7B" w:rsidP="00D0789F">
            <w:pPr>
              <w:rPr>
                <w:rFonts w:ascii="Arial" w:eastAsia="Times New Roman" w:hAnsi="Arial" w:cs="Arial"/>
                <w:sz w:val="18"/>
                <w:szCs w:val="18"/>
              </w:rPr>
            </w:pPr>
            <w:r w:rsidRPr="002C614D">
              <w:rPr>
                <w:rFonts w:ascii="Arial" w:eastAsia="Times New Roman" w:hAnsi="Arial" w:cs="Arial"/>
                <w:sz w:val="18"/>
                <w:szCs w:val="18"/>
              </w:rPr>
              <w:t>No</w:t>
            </w:r>
          </w:p>
        </w:tc>
      </w:tr>
      <w:tr w:rsidR="00F07AAC" w:rsidRPr="002C614D" w14:paraId="13D3C37F" w14:textId="77777777" w:rsidTr="00E603E0">
        <w:tc>
          <w:tcPr>
            <w:tcW w:w="8635" w:type="dxa"/>
            <w:tcBorders>
              <w:bottom w:val="single" w:sz="4" w:space="0" w:color="auto"/>
            </w:tcBorders>
            <w:shd w:val="clear" w:color="auto" w:fill="auto"/>
          </w:tcPr>
          <w:p w14:paraId="78948577" w14:textId="77777777" w:rsidR="00F07AAC" w:rsidRPr="002C614D" w:rsidRDefault="00F07AAC" w:rsidP="00A043E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 xml:space="preserve">7.4 </w:t>
            </w:r>
            <w:r w:rsidRPr="002C614D">
              <w:rPr>
                <w:rFonts w:ascii="Arial" w:eastAsia="Times New Roman" w:hAnsi="Arial" w:cs="Arial"/>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74D11306" w14:textId="228C1795" w:rsidR="00F07AAC" w:rsidRPr="002C614D" w:rsidRDefault="00D53F7B" w:rsidP="00D0789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No</w:t>
            </w:r>
          </w:p>
        </w:tc>
      </w:tr>
      <w:tr w:rsidR="00F07AAC" w:rsidRPr="008659AA" w14:paraId="4C77DDA4" w14:textId="77777777" w:rsidTr="00E603E0">
        <w:tc>
          <w:tcPr>
            <w:tcW w:w="8635" w:type="dxa"/>
            <w:tcBorders>
              <w:bottom w:val="single" w:sz="4" w:space="0" w:color="auto"/>
            </w:tcBorders>
            <w:shd w:val="clear" w:color="auto" w:fill="auto"/>
          </w:tcPr>
          <w:p w14:paraId="3DFF8B6B" w14:textId="77777777" w:rsidR="00F07AAC" w:rsidRPr="002C614D" w:rsidRDefault="00F07AAC" w:rsidP="00A043EF">
            <w:pPr>
              <w:tabs>
                <w:tab w:val="left" w:pos="585"/>
              </w:tabs>
              <w:spacing w:before="60" w:after="60"/>
              <w:ind w:left="567" w:hanging="567"/>
              <w:rPr>
                <w:rFonts w:ascii="Arial" w:eastAsia="Times New Roman" w:hAnsi="Arial" w:cs="Arial"/>
                <w:sz w:val="18"/>
                <w:szCs w:val="18"/>
              </w:rPr>
            </w:pPr>
            <w:r w:rsidRPr="002C614D">
              <w:rPr>
                <w:rFonts w:ascii="Arial" w:eastAsia="Times New Roman" w:hAnsi="Arial" w:cs="Arial"/>
                <w:sz w:val="18"/>
                <w:szCs w:val="18"/>
              </w:rPr>
              <w:t>7.5</w:t>
            </w:r>
            <w:r w:rsidRPr="002C614D">
              <w:rPr>
                <w:rFonts w:ascii="Arial" w:eastAsia="Times New Roman" w:hAnsi="Arial" w:cs="Arial"/>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0F946F20" w14:textId="35A69949" w:rsidR="00F07AAC" w:rsidRPr="008659AA" w:rsidRDefault="00D53F7B" w:rsidP="00D0789F">
            <w:pPr>
              <w:tabs>
                <w:tab w:val="left" w:pos="585"/>
              </w:tabs>
              <w:spacing w:before="60" w:after="60"/>
              <w:ind w:left="567" w:hanging="567"/>
              <w:rPr>
                <w:rFonts w:ascii="Arial" w:eastAsia="Times New Roman" w:hAnsi="Arial" w:cs="Arial"/>
                <w:b/>
                <w:sz w:val="18"/>
                <w:szCs w:val="18"/>
              </w:rPr>
            </w:pPr>
            <w:r w:rsidRPr="002C614D">
              <w:rPr>
                <w:rFonts w:ascii="Arial" w:eastAsia="Times New Roman" w:hAnsi="Arial" w:cs="Arial"/>
                <w:b/>
                <w:sz w:val="18"/>
                <w:szCs w:val="18"/>
              </w:rPr>
              <w:t>Yes</w:t>
            </w:r>
          </w:p>
        </w:tc>
      </w:tr>
    </w:tbl>
    <w:p w14:paraId="2D7EAD34" w14:textId="77777777" w:rsidR="003E786B" w:rsidRPr="008659AA" w:rsidRDefault="003E786B" w:rsidP="008C711F">
      <w:pPr>
        <w:pStyle w:val="Heading1"/>
        <w:numPr>
          <w:ilvl w:val="0"/>
          <w:numId w:val="0"/>
        </w:numPr>
        <w:rPr>
          <w:rFonts w:ascii="Arial" w:hAnsi="Arial" w:cs="Arial"/>
          <w:szCs w:val="20"/>
        </w:rPr>
      </w:pPr>
    </w:p>
    <w:sectPr w:rsidR="003E786B" w:rsidRPr="008659AA" w:rsidSect="00242A8D">
      <w:footerReference w:type="even" r:id="rId14"/>
      <w:footerReference w:type="default" r:id="rId15"/>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9F45A7" w14:textId="77777777" w:rsidR="0030187C" w:rsidRDefault="0030187C" w:rsidP="00323A56">
      <w:r>
        <w:separator/>
      </w:r>
    </w:p>
  </w:endnote>
  <w:endnote w:type="continuationSeparator" w:id="0">
    <w:p w14:paraId="761E2589" w14:textId="77777777" w:rsidR="0030187C" w:rsidRDefault="0030187C"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00000001" w:usb1="08070000" w:usb2="00000010" w:usb3="00000000" w:csb0="00020000" w:csb1="00000000"/>
  </w:font>
  <w:font w:name="Times">
    <w:altName w:val="Times Roman"/>
    <w:panose1 w:val="02020603050405020304"/>
    <w:charset w:val="00"/>
    <w:family w:val="roman"/>
    <w:pitch w:val="variable"/>
    <w:sig w:usb0="E0002AFF" w:usb1="C0007841" w:usb2="00000009" w:usb3="00000000" w:csb0="000001FF" w:csb1="00000000"/>
  </w:font>
  <w:font w:name="Gill Sans">
    <w:altName w:val="Times New Roman"/>
    <w:charset w:val="00"/>
    <w:family w:val="auto"/>
    <w:pitch w:val="variable"/>
    <w:sig w:usb0="00000000" w:usb1="00000000" w:usb2="00000000" w:usb3="00000000" w:csb0="000001F7"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B95837" w14:textId="77777777" w:rsidR="002C614D" w:rsidRDefault="002C614D"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7A344F" w14:textId="77777777" w:rsidR="002C614D" w:rsidRDefault="002C614D"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FA7383" w14:textId="77777777" w:rsidR="002C614D" w:rsidRDefault="002C614D"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171D7">
      <w:rPr>
        <w:rStyle w:val="PageNumber"/>
        <w:noProof/>
      </w:rPr>
      <w:t>14</w:t>
    </w:r>
    <w:r>
      <w:rPr>
        <w:rStyle w:val="PageNumber"/>
      </w:rPr>
      <w:fldChar w:fldCharType="end"/>
    </w:r>
  </w:p>
  <w:p w14:paraId="152E2D74" w14:textId="77777777" w:rsidR="002C614D" w:rsidRDefault="002C614D"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8149B" w14:textId="77777777" w:rsidR="0030187C" w:rsidRDefault="0030187C" w:rsidP="00323A56">
      <w:r>
        <w:separator/>
      </w:r>
    </w:p>
  </w:footnote>
  <w:footnote w:type="continuationSeparator" w:id="0">
    <w:p w14:paraId="5C42279E" w14:textId="77777777" w:rsidR="0030187C" w:rsidRDefault="0030187C" w:rsidP="00323A56">
      <w:r>
        <w:continuationSeparator/>
      </w:r>
    </w:p>
  </w:footnote>
  <w:footnote w:id="1">
    <w:p w14:paraId="312CBEFA" w14:textId="77777777" w:rsidR="002C614D" w:rsidRPr="001C4447" w:rsidRDefault="002C614D" w:rsidP="006C7126">
      <w:pPr>
        <w:pStyle w:val="FootnoteText"/>
        <w:rPr>
          <w:rFonts w:ascii="Arial" w:hAnsi="Arial" w:cs="Arial"/>
          <w:sz w:val="16"/>
          <w:szCs w:val="16"/>
        </w:rPr>
      </w:pPr>
      <w:r w:rsidRPr="001C4447">
        <w:rPr>
          <w:rStyle w:val="FootnoteReference"/>
          <w:rFonts w:ascii="Arial" w:hAnsi="Arial" w:cs="Arial"/>
          <w:sz w:val="16"/>
          <w:szCs w:val="16"/>
        </w:rPr>
        <w:footnoteRef/>
      </w:r>
      <w:r w:rsidRPr="001C4447">
        <w:rPr>
          <w:rFonts w:ascii="Arial" w:hAnsi="Arial" w:cs="Arial"/>
          <w:sz w:val="16"/>
          <w:szCs w:val="16"/>
        </w:rPr>
        <w:t xml:space="preserve"> Prohibited </w:t>
      </w:r>
      <w:r w:rsidRPr="001C4447">
        <w:rPr>
          <w:rFonts w:ascii="Arial" w:hAnsi="Arial" w:cs="Arial"/>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1C4447">
        <w:rPr>
          <w:rFonts w:ascii="Arial" w:hAnsi="Arial" w:cs="Arial"/>
          <w:sz w:val="16"/>
          <w:szCs w:val="16"/>
        </w:rPr>
        <w:t>References to “women and men” or similar is understood to include women and men, boys and girls, and other groups discriminated against based on their gender identities, such as transgender people and transsexuals.</w:t>
      </w:r>
    </w:p>
  </w:footnote>
  <w:footnote w:id="2">
    <w:p w14:paraId="1CA73D30" w14:textId="77777777" w:rsidR="002C614D" w:rsidRPr="001C4447" w:rsidRDefault="002C614D" w:rsidP="00AC56E1">
      <w:pPr>
        <w:spacing w:before="60" w:after="60"/>
        <w:rPr>
          <w:rFonts w:ascii="Arial" w:hAnsi="Arial" w:cs="Arial"/>
          <w:sz w:val="16"/>
          <w:szCs w:val="16"/>
        </w:rPr>
      </w:pPr>
      <w:r w:rsidRPr="001C4447">
        <w:rPr>
          <w:rFonts w:ascii="Arial" w:hAnsi="Arial" w:cs="Arial"/>
          <w:sz w:val="16"/>
          <w:szCs w:val="16"/>
          <w:vertAlign w:val="superscript"/>
        </w:rPr>
        <w:footnoteRef/>
      </w:r>
      <w:r w:rsidRPr="001C4447">
        <w:rPr>
          <w:rFonts w:ascii="Arial" w:hAnsi="Arial" w:cs="Arial"/>
          <w:sz w:val="16"/>
          <w:szCs w:val="16"/>
        </w:rPr>
        <w:t xml:space="preserve"> In regards to CO</w:t>
      </w:r>
      <w:r w:rsidRPr="001C4447">
        <w:rPr>
          <w:rFonts w:ascii="Arial" w:hAnsi="Arial" w:cs="Arial"/>
          <w:sz w:val="16"/>
          <w:szCs w:val="16"/>
          <w:vertAlign w:val="subscript"/>
        </w:rPr>
        <w:t>2,</w:t>
      </w:r>
      <w:r w:rsidRPr="001C4447">
        <w:rPr>
          <w:rFonts w:ascii="Arial" w:hAnsi="Arial" w:cs="Arial"/>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14:paraId="56E30F09" w14:textId="77777777" w:rsidR="002C614D" w:rsidRPr="001C4447" w:rsidRDefault="002C614D" w:rsidP="005D1EBB">
      <w:pPr>
        <w:pStyle w:val="FootnoteText"/>
        <w:rPr>
          <w:rFonts w:ascii="Arial" w:hAnsi="Arial" w:cs="Arial"/>
          <w:sz w:val="16"/>
          <w:szCs w:val="16"/>
        </w:rPr>
      </w:pPr>
      <w:r w:rsidRPr="001C4447">
        <w:rPr>
          <w:rStyle w:val="FootnoteReference"/>
          <w:rFonts w:ascii="Arial" w:hAnsi="Arial" w:cs="Arial"/>
          <w:sz w:val="16"/>
          <w:szCs w:val="16"/>
        </w:rPr>
        <w:footnoteRef/>
      </w:r>
      <w:r w:rsidRPr="001C4447">
        <w:rPr>
          <w:rFonts w:ascii="Arial" w:hAnsi="Arial" w:cs="Arial"/>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9"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3"/>
  </w:num>
  <w:num w:numId="4">
    <w:abstractNumId w:val="0"/>
  </w:num>
  <w:num w:numId="5">
    <w:abstractNumId w:val="12"/>
  </w:num>
  <w:num w:numId="6">
    <w:abstractNumId w:val="16"/>
  </w:num>
  <w:num w:numId="7">
    <w:abstractNumId w:val="15"/>
  </w:num>
  <w:num w:numId="8">
    <w:abstractNumId w:val="9"/>
  </w:num>
  <w:num w:numId="9">
    <w:abstractNumId w:val="14"/>
  </w:num>
  <w:num w:numId="10">
    <w:abstractNumId w:val="11"/>
  </w:num>
  <w:num w:numId="11">
    <w:abstractNumId w:val="7"/>
  </w:num>
  <w:num w:numId="12">
    <w:abstractNumId w:val="17"/>
  </w:num>
  <w:num w:numId="13">
    <w:abstractNumId w:val="5"/>
  </w:num>
  <w:num w:numId="14">
    <w:abstractNumId w:val="4"/>
  </w:num>
  <w:num w:numId="15">
    <w:abstractNumId w:val="6"/>
  </w:num>
  <w:num w:numId="16">
    <w:abstractNumId w:val="8"/>
  </w:num>
  <w:num w:numId="17">
    <w:abstractNumId w:val="10"/>
  </w:num>
  <w:num w:numId="18">
    <w:abstractNumId w:val="2"/>
  </w:num>
  <w:num w:numId="19">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revisionView w:inkAnnotations="0"/>
  <w:defaultTabStop w:val="720"/>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173E4"/>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243B"/>
    <w:rsid w:val="00073AEF"/>
    <w:rsid w:val="00074277"/>
    <w:rsid w:val="00074D34"/>
    <w:rsid w:val="00075C32"/>
    <w:rsid w:val="00077335"/>
    <w:rsid w:val="00077564"/>
    <w:rsid w:val="000775B5"/>
    <w:rsid w:val="00080291"/>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353B"/>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7E9"/>
    <w:rsid w:val="000B3D53"/>
    <w:rsid w:val="000B3F2D"/>
    <w:rsid w:val="000B66A0"/>
    <w:rsid w:val="000B6D4B"/>
    <w:rsid w:val="000C18D1"/>
    <w:rsid w:val="000C202D"/>
    <w:rsid w:val="000C217D"/>
    <w:rsid w:val="000C543E"/>
    <w:rsid w:val="000C5687"/>
    <w:rsid w:val="000C5925"/>
    <w:rsid w:val="000C7552"/>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B03"/>
    <w:rsid w:val="000E6B87"/>
    <w:rsid w:val="000E6EC5"/>
    <w:rsid w:val="000F1001"/>
    <w:rsid w:val="000F1BE9"/>
    <w:rsid w:val="000F202D"/>
    <w:rsid w:val="000F27BB"/>
    <w:rsid w:val="000F2EB5"/>
    <w:rsid w:val="000F4624"/>
    <w:rsid w:val="000F4649"/>
    <w:rsid w:val="000F5F59"/>
    <w:rsid w:val="000F6FDB"/>
    <w:rsid w:val="000F71A3"/>
    <w:rsid w:val="000F7A14"/>
    <w:rsid w:val="000F7E0F"/>
    <w:rsid w:val="00103268"/>
    <w:rsid w:val="00103D40"/>
    <w:rsid w:val="00104072"/>
    <w:rsid w:val="00104917"/>
    <w:rsid w:val="00105128"/>
    <w:rsid w:val="00105F3E"/>
    <w:rsid w:val="00107190"/>
    <w:rsid w:val="0011002C"/>
    <w:rsid w:val="00110F6F"/>
    <w:rsid w:val="00111B82"/>
    <w:rsid w:val="0011520F"/>
    <w:rsid w:val="00116292"/>
    <w:rsid w:val="001167C3"/>
    <w:rsid w:val="00116B90"/>
    <w:rsid w:val="00117661"/>
    <w:rsid w:val="0011789B"/>
    <w:rsid w:val="001224AB"/>
    <w:rsid w:val="00122A4D"/>
    <w:rsid w:val="001233EC"/>
    <w:rsid w:val="001242BA"/>
    <w:rsid w:val="0012469E"/>
    <w:rsid w:val="001249A3"/>
    <w:rsid w:val="00125061"/>
    <w:rsid w:val="0012555D"/>
    <w:rsid w:val="00131DA6"/>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3054"/>
    <w:rsid w:val="00143E10"/>
    <w:rsid w:val="00145ED3"/>
    <w:rsid w:val="00146442"/>
    <w:rsid w:val="001468D8"/>
    <w:rsid w:val="00147334"/>
    <w:rsid w:val="0015020A"/>
    <w:rsid w:val="001502D6"/>
    <w:rsid w:val="001521FB"/>
    <w:rsid w:val="001527AE"/>
    <w:rsid w:val="00153300"/>
    <w:rsid w:val="00153EFD"/>
    <w:rsid w:val="00154178"/>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40E9"/>
    <w:rsid w:val="0016601C"/>
    <w:rsid w:val="00166898"/>
    <w:rsid w:val="00166EA8"/>
    <w:rsid w:val="00167B7C"/>
    <w:rsid w:val="00170E31"/>
    <w:rsid w:val="001715BC"/>
    <w:rsid w:val="001722F8"/>
    <w:rsid w:val="0017231E"/>
    <w:rsid w:val="001737CF"/>
    <w:rsid w:val="00175957"/>
    <w:rsid w:val="00176148"/>
    <w:rsid w:val="00176351"/>
    <w:rsid w:val="001773D1"/>
    <w:rsid w:val="001779F1"/>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8CF"/>
    <w:rsid w:val="001A6F03"/>
    <w:rsid w:val="001A79AF"/>
    <w:rsid w:val="001B0B8C"/>
    <w:rsid w:val="001B1736"/>
    <w:rsid w:val="001B1875"/>
    <w:rsid w:val="001B23F8"/>
    <w:rsid w:val="001B27FE"/>
    <w:rsid w:val="001B5B76"/>
    <w:rsid w:val="001B6DD5"/>
    <w:rsid w:val="001B7C2A"/>
    <w:rsid w:val="001C107D"/>
    <w:rsid w:val="001C16A7"/>
    <w:rsid w:val="001C1C59"/>
    <w:rsid w:val="001C2012"/>
    <w:rsid w:val="001C3F12"/>
    <w:rsid w:val="001C41CE"/>
    <w:rsid w:val="001C4447"/>
    <w:rsid w:val="001C47AD"/>
    <w:rsid w:val="001C5685"/>
    <w:rsid w:val="001C62A0"/>
    <w:rsid w:val="001C6884"/>
    <w:rsid w:val="001C6CC7"/>
    <w:rsid w:val="001C7D32"/>
    <w:rsid w:val="001C7E5C"/>
    <w:rsid w:val="001D1CB6"/>
    <w:rsid w:val="001D2D6F"/>
    <w:rsid w:val="001D388F"/>
    <w:rsid w:val="001D3D22"/>
    <w:rsid w:val="001D3DAF"/>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2330"/>
    <w:rsid w:val="001E2450"/>
    <w:rsid w:val="001E3666"/>
    <w:rsid w:val="001E4F1E"/>
    <w:rsid w:val="001E5FD4"/>
    <w:rsid w:val="001E6FE8"/>
    <w:rsid w:val="001E7BCA"/>
    <w:rsid w:val="001F1193"/>
    <w:rsid w:val="001F217F"/>
    <w:rsid w:val="001F2FE6"/>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6C6"/>
    <w:rsid w:val="002348FA"/>
    <w:rsid w:val="00234BBB"/>
    <w:rsid w:val="002362C5"/>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6FF4"/>
    <w:rsid w:val="002571CE"/>
    <w:rsid w:val="002578E9"/>
    <w:rsid w:val="0025794F"/>
    <w:rsid w:val="00257994"/>
    <w:rsid w:val="00257A9C"/>
    <w:rsid w:val="00257C7B"/>
    <w:rsid w:val="002604F4"/>
    <w:rsid w:val="0026116E"/>
    <w:rsid w:val="00261802"/>
    <w:rsid w:val="0026196F"/>
    <w:rsid w:val="0026215B"/>
    <w:rsid w:val="00262465"/>
    <w:rsid w:val="002624A1"/>
    <w:rsid w:val="00266225"/>
    <w:rsid w:val="0027197C"/>
    <w:rsid w:val="00271BC7"/>
    <w:rsid w:val="00273AD0"/>
    <w:rsid w:val="00274DFC"/>
    <w:rsid w:val="00275124"/>
    <w:rsid w:val="00275A76"/>
    <w:rsid w:val="00275C56"/>
    <w:rsid w:val="00276DAD"/>
    <w:rsid w:val="00276DF8"/>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BB0"/>
    <w:rsid w:val="002930C0"/>
    <w:rsid w:val="00293334"/>
    <w:rsid w:val="00293621"/>
    <w:rsid w:val="00293C06"/>
    <w:rsid w:val="00293E1F"/>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64EC"/>
    <w:rsid w:val="002A6600"/>
    <w:rsid w:val="002A77FF"/>
    <w:rsid w:val="002B04CA"/>
    <w:rsid w:val="002B15A5"/>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14D"/>
    <w:rsid w:val="002C6338"/>
    <w:rsid w:val="002C6964"/>
    <w:rsid w:val="002C7C25"/>
    <w:rsid w:val="002D0AA0"/>
    <w:rsid w:val="002D0C33"/>
    <w:rsid w:val="002D1DF8"/>
    <w:rsid w:val="002D1F42"/>
    <w:rsid w:val="002D2918"/>
    <w:rsid w:val="002D3509"/>
    <w:rsid w:val="002D3E4A"/>
    <w:rsid w:val="002D433F"/>
    <w:rsid w:val="002D5081"/>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B37"/>
    <w:rsid w:val="002F3FBE"/>
    <w:rsid w:val="002F4EF3"/>
    <w:rsid w:val="002F4F6C"/>
    <w:rsid w:val="002F55EC"/>
    <w:rsid w:val="002F5FBC"/>
    <w:rsid w:val="002F7DC3"/>
    <w:rsid w:val="00300D3C"/>
    <w:rsid w:val="0030187C"/>
    <w:rsid w:val="00302D4E"/>
    <w:rsid w:val="0030347E"/>
    <w:rsid w:val="00304E7F"/>
    <w:rsid w:val="00305258"/>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1D7"/>
    <w:rsid w:val="003176BD"/>
    <w:rsid w:val="003176BF"/>
    <w:rsid w:val="00317784"/>
    <w:rsid w:val="003207BC"/>
    <w:rsid w:val="00320A02"/>
    <w:rsid w:val="00320D7E"/>
    <w:rsid w:val="0032154E"/>
    <w:rsid w:val="00321C5C"/>
    <w:rsid w:val="00321D41"/>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438D"/>
    <w:rsid w:val="00336A0D"/>
    <w:rsid w:val="003400B2"/>
    <w:rsid w:val="00340325"/>
    <w:rsid w:val="0034147B"/>
    <w:rsid w:val="00341590"/>
    <w:rsid w:val="00342356"/>
    <w:rsid w:val="00342EAA"/>
    <w:rsid w:val="00343447"/>
    <w:rsid w:val="003436CA"/>
    <w:rsid w:val="0034427C"/>
    <w:rsid w:val="0034503A"/>
    <w:rsid w:val="003450FD"/>
    <w:rsid w:val="00345F88"/>
    <w:rsid w:val="0034631A"/>
    <w:rsid w:val="003501C3"/>
    <w:rsid w:val="0035021B"/>
    <w:rsid w:val="0035162E"/>
    <w:rsid w:val="00351E72"/>
    <w:rsid w:val="00351FBD"/>
    <w:rsid w:val="003522FA"/>
    <w:rsid w:val="00352BCB"/>
    <w:rsid w:val="00353117"/>
    <w:rsid w:val="0035568D"/>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2C11"/>
    <w:rsid w:val="00373213"/>
    <w:rsid w:val="003734D0"/>
    <w:rsid w:val="003734EB"/>
    <w:rsid w:val="00373734"/>
    <w:rsid w:val="0037407E"/>
    <w:rsid w:val="00375370"/>
    <w:rsid w:val="00375887"/>
    <w:rsid w:val="00375BB4"/>
    <w:rsid w:val="00375C64"/>
    <w:rsid w:val="0037665F"/>
    <w:rsid w:val="003768A3"/>
    <w:rsid w:val="003769C9"/>
    <w:rsid w:val="003771F3"/>
    <w:rsid w:val="003778A0"/>
    <w:rsid w:val="00377B9E"/>
    <w:rsid w:val="0038041B"/>
    <w:rsid w:val="003804C8"/>
    <w:rsid w:val="003804DC"/>
    <w:rsid w:val="00381D79"/>
    <w:rsid w:val="0038236F"/>
    <w:rsid w:val="0038293A"/>
    <w:rsid w:val="00382C6D"/>
    <w:rsid w:val="00382E22"/>
    <w:rsid w:val="00383311"/>
    <w:rsid w:val="003835FA"/>
    <w:rsid w:val="003837F9"/>
    <w:rsid w:val="003839AB"/>
    <w:rsid w:val="003843AE"/>
    <w:rsid w:val="0038454F"/>
    <w:rsid w:val="00385688"/>
    <w:rsid w:val="00386233"/>
    <w:rsid w:val="00386B6A"/>
    <w:rsid w:val="00387874"/>
    <w:rsid w:val="00390283"/>
    <w:rsid w:val="00390AB0"/>
    <w:rsid w:val="003914E2"/>
    <w:rsid w:val="003929BE"/>
    <w:rsid w:val="00392B56"/>
    <w:rsid w:val="00392DAD"/>
    <w:rsid w:val="00393941"/>
    <w:rsid w:val="00393DE6"/>
    <w:rsid w:val="00393F3E"/>
    <w:rsid w:val="00394218"/>
    <w:rsid w:val="003947BC"/>
    <w:rsid w:val="00394C43"/>
    <w:rsid w:val="00394C45"/>
    <w:rsid w:val="00395696"/>
    <w:rsid w:val="00396855"/>
    <w:rsid w:val="00397106"/>
    <w:rsid w:val="0039736E"/>
    <w:rsid w:val="003A00D1"/>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7986"/>
    <w:rsid w:val="003B7CBD"/>
    <w:rsid w:val="003C1CBD"/>
    <w:rsid w:val="003C2E9F"/>
    <w:rsid w:val="003C311D"/>
    <w:rsid w:val="003C5F3A"/>
    <w:rsid w:val="003C6CC6"/>
    <w:rsid w:val="003C6FA6"/>
    <w:rsid w:val="003C73EA"/>
    <w:rsid w:val="003C764E"/>
    <w:rsid w:val="003D04D4"/>
    <w:rsid w:val="003D162E"/>
    <w:rsid w:val="003D2A76"/>
    <w:rsid w:val="003D2B6E"/>
    <w:rsid w:val="003D3352"/>
    <w:rsid w:val="003D3586"/>
    <w:rsid w:val="003D4031"/>
    <w:rsid w:val="003D4426"/>
    <w:rsid w:val="003D4874"/>
    <w:rsid w:val="003D4D0D"/>
    <w:rsid w:val="003D5C8B"/>
    <w:rsid w:val="003D5DBA"/>
    <w:rsid w:val="003D7BFE"/>
    <w:rsid w:val="003E01A6"/>
    <w:rsid w:val="003E0717"/>
    <w:rsid w:val="003E0814"/>
    <w:rsid w:val="003E2AFC"/>
    <w:rsid w:val="003E32AF"/>
    <w:rsid w:val="003E389A"/>
    <w:rsid w:val="003E4050"/>
    <w:rsid w:val="003E435B"/>
    <w:rsid w:val="003E4796"/>
    <w:rsid w:val="003E5110"/>
    <w:rsid w:val="003E545B"/>
    <w:rsid w:val="003E5513"/>
    <w:rsid w:val="003E5953"/>
    <w:rsid w:val="003E786B"/>
    <w:rsid w:val="003E78E9"/>
    <w:rsid w:val="003F130C"/>
    <w:rsid w:val="003F1A58"/>
    <w:rsid w:val="003F2C66"/>
    <w:rsid w:val="003F33CD"/>
    <w:rsid w:val="003F5543"/>
    <w:rsid w:val="003F6278"/>
    <w:rsid w:val="00400EF7"/>
    <w:rsid w:val="004011B8"/>
    <w:rsid w:val="00401694"/>
    <w:rsid w:val="00401A8D"/>
    <w:rsid w:val="00402913"/>
    <w:rsid w:val="0040318D"/>
    <w:rsid w:val="00403E08"/>
    <w:rsid w:val="00404769"/>
    <w:rsid w:val="0040491C"/>
    <w:rsid w:val="004053D8"/>
    <w:rsid w:val="004063BA"/>
    <w:rsid w:val="00406B0C"/>
    <w:rsid w:val="00407327"/>
    <w:rsid w:val="00407339"/>
    <w:rsid w:val="00407481"/>
    <w:rsid w:val="004116A8"/>
    <w:rsid w:val="0041185A"/>
    <w:rsid w:val="004120CC"/>
    <w:rsid w:val="004133CA"/>
    <w:rsid w:val="00413967"/>
    <w:rsid w:val="00414FBA"/>
    <w:rsid w:val="00416A50"/>
    <w:rsid w:val="00417A2F"/>
    <w:rsid w:val="00417DCF"/>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BC9"/>
    <w:rsid w:val="00457C68"/>
    <w:rsid w:val="00460BE3"/>
    <w:rsid w:val="0046108B"/>
    <w:rsid w:val="0046166D"/>
    <w:rsid w:val="004625FD"/>
    <w:rsid w:val="00462AC8"/>
    <w:rsid w:val="004638CE"/>
    <w:rsid w:val="00463CA8"/>
    <w:rsid w:val="00463D06"/>
    <w:rsid w:val="004644F4"/>
    <w:rsid w:val="00464911"/>
    <w:rsid w:val="00464B0D"/>
    <w:rsid w:val="004658FB"/>
    <w:rsid w:val="0046644C"/>
    <w:rsid w:val="0046647C"/>
    <w:rsid w:val="00467B47"/>
    <w:rsid w:val="00467C33"/>
    <w:rsid w:val="00470086"/>
    <w:rsid w:val="00470508"/>
    <w:rsid w:val="00470B47"/>
    <w:rsid w:val="00471ACE"/>
    <w:rsid w:val="00473184"/>
    <w:rsid w:val="004747A7"/>
    <w:rsid w:val="00475046"/>
    <w:rsid w:val="004767E7"/>
    <w:rsid w:val="00476D15"/>
    <w:rsid w:val="00476EAC"/>
    <w:rsid w:val="00481C44"/>
    <w:rsid w:val="0048247C"/>
    <w:rsid w:val="00482E54"/>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2D01"/>
    <w:rsid w:val="004C4C60"/>
    <w:rsid w:val="004C5944"/>
    <w:rsid w:val="004C5AE6"/>
    <w:rsid w:val="004C716E"/>
    <w:rsid w:val="004C7D97"/>
    <w:rsid w:val="004D060E"/>
    <w:rsid w:val="004D0CDD"/>
    <w:rsid w:val="004D107A"/>
    <w:rsid w:val="004D16F0"/>
    <w:rsid w:val="004D1856"/>
    <w:rsid w:val="004D369E"/>
    <w:rsid w:val="004D4384"/>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F06BB"/>
    <w:rsid w:val="004F180A"/>
    <w:rsid w:val="004F1D9E"/>
    <w:rsid w:val="004F25A6"/>
    <w:rsid w:val="004F2660"/>
    <w:rsid w:val="004F340D"/>
    <w:rsid w:val="004F3714"/>
    <w:rsid w:val="004F4D7B"/>
    <w:rsid w:val="004F64B8"/>
    <w:rsid w:val="004F7474"/>
    <w:rsid w:val="004F754B"/>
    <w:rsid w:val="004F779E"/>
    <w:rsid w:val="004F7DDE"/>
    <w:rsid w:val="00500379"/>
    <w:rsid w:val="00500B8D"/>
    <w:rsid w:val="00501B65"/>
    <w:rsid w:val="00502613"/>
    <w:rsid w:val="00502AAF"/>
    <w:rsid w:val="0050345C"/>
    <w:rsid w:val="005042FC"/>
    <w:rsid w:val="00504A60"/>
    <w:rsid w:val="00504AEF"/>
    <w:rsid w:val="00504E94"/>
    <w:rsid w:val="00504F09"/>
    <w:rsid w:val="005060DE"/>
    <w:rsid w:val="0050648E"/>
    <w:rsid w:val="00506FE5"/>
    <w:rsid w:val="0050708A"/>
    <w:rsid w:val="00510309"/>
    <w:rsid w:val="00510BA2"/>
    <w:rsid w:val="005112EA"/>
    <w:rsid w:val="00511B1E"/>
    <w:rsid w:val="005125A5"/>
    <w:rsid w:val="005127D3"/>
    <w:rsid w:val="00512B0B"/>
    <w:rsid w:val="00512E3A"/>
    <w:rsid w:val="00513A12"/>
    <w:rsid w:val="005146B7"/>
    <w:rsid w:val="00514BBC"/>
    <w:rsid w:val="005151EE"/>
    <w:rsid w:val="0051538F"/>
    <w:rsid w:val="00515423"/>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D5A"/>
    <w:rsid w:val="0052705F"/>
    <w:rsid w:val="0052719D"/>
    <w:rsid w:val="00527716"/>
    <w:rsid w:val="00527BA1"/>
    <w:rsid w:val="00527E41"/>
    <w:rsid w:val="0053036A"/>
    <w:rsid w:val="005313D4"/>
    <w:rsid w:val="0053273E"/>
    <w:rsid w:val="00532771"/>
    <w:rsid w:val="00532931"/>
    <w:rsid w:val="00533009"/>
    <w:rsid w:val="0053426E"/>
    <w:rsid w:val="00534364"/>
    <w:rsid w:val="00534A5B"/>
    <w:rsid w:val="00534B8E"/>
    <w:rsid w:val="00540F9F"/>
    <w:rsid w:val="00541226"/>
    <w:rsid w:val="00541665"/>
    <w:rsid w:val="00541B40"/>
    <w:rsid w:val="00542D00"/>
    <w:rsid w:val="00543B39"/>
    <w:rsid w:val="00543B3B"/>
    <w:rsid w:val="00544FAB"/>
    <w:rsid w:val="00545DD4"/>
    <w:rsid w:val="00545E78"/>
    <w:rsid w:val="00546DEE"/>
    <w:rsid w:val="00547393"/>
    <w:rsid w:val="0054754D"/>
    <w:rsid w:val="005476EF"/>
    <w:rsid w:val="00547AB7"/>
    <w:rsid w:val="00550F7B"/>
    <w:rsid w:val="00551DAE"/>
    <w:rsid w:val="00552EE0"/>
    <w:rsid w:val="00554002"/>
    <w:rsid w:val="005552AE"/>
    <w:rsid w:val="0055628F"/>
    <w:rsid w:val="0055735D"/>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77B81"/>
    <w:rsid w:val="005810D4"/>
    <w:rsid w:val="0058138C"/>
    <w:rsid w:val="005822A2"/>
    <w:rsid w:val="00585B8D"/>
    <w:rsid w:val="00585C88"/>
    <w:rsid w:val="00586F9A"/>
    <w:rsid w:val="00590BB9"/>
    <w:rsid w:val="00590FA6"/>
    <w:rsid w:val="0059142F"/>
    <w:rsid w:val="00591B98"/>
    <w:rsid w:val="00592D3D"/>
    <w:rsid w:val="00593E9D"/>
    <w:rsid w:val="00594772"/>
    <w:rsid w:val="005958DE"/>
    <w:rsid w:val="005973A6"/>
    <w:rsid w:val="005A0F32"/>
    <w:rsid w:val="005A1879"/>
    <w:rsid w:val="005A28F0"/>
    <w:rsid w:val="005A3359"/>
    <w:rsid w:val="005A366C"/>
    <w:rsid w:val="005A4AD2"/>
    <w:rsid w:val="005A4B56"/>
    <w:rsid w:val="005A5588"/>
    <w:rsid w:val="005A55DB"/>
    <w:rsid w:val="005A6A92"/>
    <w:rsid w:val="005A6EDA"/>
    <w:rsid w:val="005A746B"/>
    <w:rsid w:val="005A7C4D"/>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3EE"/>
    <w:rsid w:val="005D089F"/>
    <w:rsid w:val="005D0E0C"/>
    <w:rsid w:val="005D1EBB"/>
    <w:rsid w:val="005D2117"/>
    <w:rsid w:val="005D27A7"/>
    <w:rsid w:val="005D3BAF"/>
    <w:rsid w:val="005D3F3E"/>
    <w:rsid w:val="005D4198"/>
    <w:rsid w:val="005D4657"/>
    <w:rsid w:val="005D4B00"/>
    <w:rsid w:val="005D58BB"/>
    <w:rsid w:val="005D66C0"/>
    <w:rsid w:val="005D6737"/>
    <w:rsid w:val="005E00A7"/>
    <w:rsid w:val="005E034E"/>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53CA"/>
    <w:rsid w:val="005F5478"/>
    <w:rsid w:val="005F62DC"/>
    <w:rsid w:val="005F6E62"/>
    <w:rsid w:val="005F77AA"/>
    <w:rsid w:val="00600A14"/>
    <w:rsid w:val="006019EB"/>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41F6"/>
    <w:rsid w:val="00614297"/>
    <w:rsid w:val="00614953"/>
    <w:rsid w:val="00614B4A"/>
    <w:rsid w:val="006151E1"/>
    <w:rsid w:val="00615930"/>
    <w:rsid w:val="00615D28"/>
    <w:rsid w:val="00617630"/>
    <w:rsid w:val="00620F06"/>
    <w:rsid w:val="00621D52"/>
    <w:rsid w:val="0062245E"/>
    <w:rsid w:val="00622EEA"/>
    <w:rsid w:val="006233D9"/>
    <w:rsid w:val="006237B0"/>
    <w:rsid w:val="00624088"/>
    <w:rsid w:val="00624640"/>
    <w:rsid w:val="00624C52"/>
    <w:rsid w:val="00625CBA"/>
    <w:rsid w:val="00625E74"/>
    <w:rsid w:val="00626BD9"/>
    <w:rsid w:val="00626EE7"/>
    <w:rsid w:val="00627751"/>
    <w:rsid w:val="00630678"/>
    <w:rsid w:val="0063156D"/>
    <w:rsid w:val="006319DF"/>
    <w:rsid w:val="00631F0A"/>
    <w:rsid w:val="00632785"/>
    <w:rsid w:val="0063338D"/>
    <w:rsid w:val="00633E04"/>
    <w:rsid w:val="00634170"/>
    <w:rsid w:val="00634E60"/>
    <w:rsid w:val="00635736"/>
    <w:rsid w:val="00635BC3"/>
    <w:rsid w:val="006374FD"/>
    <w:rsid w:val="0063782B"/>
    <w:rsid w:val="0064167A"/>
    <w:rsid w:val="006426F0"/>
    <w:rsid w:val="00643CB7"/>
    <w:rsid w:val="006442B1"/>
    <w:rsid w:val="0064491F"/>
    <w:rsid w:val="00644C03"/>
    <w:rsid w:val="00644F1A"/>
    <w:rsid w:val="0064551E"/>
    <w:rsid w:val="0064610B"/>
    <w:rsid w:val="006466EC"/>
    <w:rsid w:val="00646CE9"/>
    <w:rsid w:val="006477AA"/>
    <w:rsid w:val="0065034D"/>
    <w:rsid w:val="00651A5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6EDB"/>
    <w:rsid w:val="006671A9"/>
    <w:rsid w:val="00667BD1"/>
    <w:rsid w:val="00670A13"/>
    <w:rsid w:val="00672E7A"/>
    <w:rsid w:val="00673278"/>
    <w:rsid w:val="00673324"/>
    <w:rsid w:val="006736A2"/>
    <w:rsid w:val="00673F8D"/>
    <w:rsid w:val="00674992"/>
    <w:rsid w:val="00674C6F"/>
    <w:rsid w:val="00674CCD"/>
    <w:rsid w:val="006759BC"/>
    <w:rsid w:val="00675BF0"/>
    <w:rsid w:val="0067628F"/>
    <w:rsid w:val="00676917"/>
    <w:rsid w:val="00677545"/>
    <w:rsid w:val="00677EB2"/>
    <w:rsid w:val="006805AF"/>
    <w:rsid w:val="006809BC"/>
    <w:rsid w:val="006813B1"/>
    <w:rsid w:val="006817EA"/>
    <w:rsid w:val="00683593"/>
    <w:rsid w:val="00683AB0"/>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3389"/>
    <w:rsid w:val="006B3654"/>
    <w:rsid w:val="006B3894"/>
    <w:rsid w:val="006B3E7F"/>
    <w:rsid w:val="006B4B4C"/>
    <w:rsid w:val="006B697C"/>
    <w:rsid w:val="006B6CCB"/>
    <w:rsid w:val="006C0DE3"/>
    <w:rsid w:val="006C1A95"/>
    <w:rsid w:val="006C2587"/>
    <w:rsid w:val="006C3594"/>
    <w:rsid w:val="006C36D3"/>
    <w:rsid w:val="006C3D22"/>
    <w:rsid w:val="006C4676"/>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06B7"/>
    <w:rsid w:val="006D10E6"/>
    <w:rsid w:val="006D18F7"/>
    <w:rsid w:val="006D2EB0"/>
    <w:rsid w:val="006D3AEB"/>
    <w:rsid w:val="006D58CA"/>
    <w:rsid w:val="006D5D9F"/>
    <w:rsid w:val="006D6EFE"/>
    <w:rsid w:val="006D702B"/>
    <w:rsid w:val="006D727E"/>
    <w:rsid w:val="006D77F5"/>
    <w:rsid w:val="006E1A8A"/>
    <w:rsid w:val="006E1BE5"/>
    <w:rsid w:val="006E302F"/>
    <w:rsid w:val="006E37A8"/>
    <w:rsid w:val="006E50E8"/>
    <w:rsid w:val="006E6108"/>
    <w:rsid w:val="006E655D"/>
    <w:rsid w:val="006E6824"/>
    <w:rsid w:val="006E6E17"/>
    <w:rsid w:val="006E7AB1"/>
    <w:rsid w:val="006F1D65"/>
    <w:rsid w:val="006F293D"/>
    <w:rsid w:val="006F296A"/>
    <w:rsid w:val="006F29DC"/>
    <w:rsid w:val="006F2E99"/>
    <w:rsid w:val="006F2F96"/>
    <w:rsid w:val="006F3822"/>
    <w:rsid w:val="006F44CF"/>
    <w:rsid w:val="006F5984"/>
    <w:rsid w:val="006F63D7"/>
    <w:rsid w:val="006F693E"/>
    <w:rsid w:val="00700AE8"/>
    <w:rsid w:val="0070108F"/>
    <w:rsid w:val="007016C7"/>
    <w:rsid w:val="00701C57"/>
    <w:rsid w:val="00702B00"/>
    <w:rsid w:val="00702B8C"/>
    <w:rsid w:val="007036EC"/>
    <w:rsid w:val="00703AB9"/>
    <w:rsid w:val="007044E1"/>
    <w:rsid w:val="007045D3"/>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385B"/>
    <w:rsid w:val="0071437A"/>
    <w:rsid w:val="00714A6A"/>
    <w:rsid w:val="00715A51"/>
    <w:rsid w:val="00715C7A"/>
    <w:rsid w:val="00715FF3"/>
    <w:rsid w:val="007174AF"/>
    <w:rsid w:val="00720138"/>
    <w:rsid w:val="0072047E"/>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04C"/>
    <w:rsid w:val="00730285"/>
    <w:rsid w:val="007307FB"/>
    <w:rsid w:val="007310AA"/>
    <w:rsid w:val="0073191D"/>
    <w:rsid w:val="0073255E"/>
    <w:rsid w:val="00733BDC"/>
    <w:rsid w:val="00733D97"/>
    <w:rsid w:val="00733DDD"/>
    <w:rsid w:val="00734846"/>
    <w:rsid w:val="007354B3"/>
    <w:rsid w:val="007367B8"/>
    <w:rsid w:val="00736A84"/>
    <w:rsid w:val="00737B87"/>
    <w:rsid w:val="007401B2"/>
    <w:rsid w:val="007409F6"/>
    <w:rsid w:val="00740F54"/>
    <w:rsid w:val="00742B4C"/>
    <w:rsid w:val="00742DF3"/>
    <w:rsid w:val="00743AD8"/>
    <w:rsid w:val="00743E3F"/>
    <w:rsid w:val="00744212"/>
    <w:rsid w:val="00744344"/>
    <w:rsid w:val="007455A9"/>
    <w:rsid w:val="00746552"/>
    <w:rsid w:val="007501F6"/>
    <w:rsid w:val="0075043E"/>
    <w:rsid w:val="00750719"/>
    <w:rsid w:val="0075129E"/>
    <w:rsid w:val="00751321"/>
    <w:rsid w:val="00751867"/>
    <w:rsid w:val="007518A0"/>
    <w:rsid w:val="00753176"/>
    <w:rsid w:val="0075387E"/>
    <w:rsid w:val="007552C8"/>
    <w:rsid w:val="00756A88"/>
    <w:rsid w:val="007571B7"/>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1279"/>
    <w:rsid w:val="00772787"/>
    <w:rsid w:val="007739B1"/>
    <w:rsid w:val="00773ACB"/>
    <w:rsid w:val="00773AD2"/>
    <w:rsid w:val="0077408D"/>
    <w:rsid w:val="00774A37"/>
    <w:rsid w:val="00774CFC"/>
    <w:rsid w:val="00774D92"/>
    <w:rsid w:val="0077634C"/>
    <w:rsid w:val="00777565"/>
    <w:rsid w:val="0077757B"/>
    <w:rsid w:val="00780E86"/>
    <w:rsid w:val="00781C75"/>
    <w:rsid w:val="00782C16"/>
    <w:rsid w:val="00782C8F"/>
    <w:rsid w:val="00783800"/>
    <w:rsid w:val="00783C25"/>
    <w:rsid w:val="007842D5"/>
    <w:rsid w:val="00785182"/>
    <w:rsid w:val="00786B4C"/>
    <w:rsid w:val="00786C9D"/>
    <w:rsid w:val="007874D4"/>
    <w:rsid w:val="0078771F"/>
    <w:rsid w:val="00790CCE"/>
    <w:rsid w:val="00792457"/>
    <w:rsid w:val="0079345B"/>
    <w:rsid w:val="00793B1B"/>
    <w:rsid w:val="007949E4"/>
    <w:rsid w:val="0079633B"/>
    <w:rsid w:val="00796EE6"/>
    <w:rsid w:val="007A01C8"/>
    <w:rsid w:val="007A02F2"/>
    <w:rsid w:val="007A066D"/>
    <w:rsid w:val="007A0ADF"/>
    <w:rsid w:val="007A1C1F"/>
    <w:rsid w:val="007A1FC8"/>
    <w:rsid w:val="007A2033"/>
    <w:rsid w:val="007A2FC4"/>
    <w:rsid w:val="007A4DAC"/>
    <w:rsid w:val="007A5176"/>
    <w:rsid w:val="007A5518"/>
    <w:rsid w:val="007A5F03"/>
    <w:rsid w:val="007A60E2"/>
    <w:rsid w:val="007A71D3"/>
    <w:rsid w:val="007A75A7"/>
    <w:rsid w:val="007A75D9"/>
    <w:rsid w:val="007A7720"/>
    <w:rsid w:val="007A78CA"/>
    <w:rsid w:val="007A7F18"/>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67F3"/>
    <w:rsid w:val="007B710A"/>
    <w:rsid w:val="007B7326"/>
    <w:rsid w:val="007C00BF"/>
    <w:rsid w:val="007C05CC"/>
    <w:rsid w:val="007C157A"/>
    <w:rsid w:val="007C2AAF"/>
    <w:rsid w:val="007C4134"/>
    <w:rsid w:val="007C53EE"/>
    <w:rsid w:val="007C5677"/>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682A"/>
    <w:rsid w:val="007E06C8"/>
    <w:rsid w:val="007E06CD"/>
    <w:rsid w:val="007E0981"/>
    <w:rsid w:val="007E13D6"/>
    <w:rsid w:val="007E15EF"/>
    <w:rsid w:val="007E1925"/>
    <w:rsid w:val="007E1F84"/>
    <w:rsid w:val="007E2182"/>
    <w:rsid w:val="007E368E"/>
    <w:rsid w:val="007E378E"/>
    <w:rsid w:val="007E50A7"/>
    <w:rsid w:val="007E5E69"/>
    <w:rsid w:val="007E6C32"/>
    <w:rsid w:val="007E6F3A"/>
    <w:rsid w:val="007E738D"/>
    <w:rsid w:val="007E73C8"/>
    <w:rsid w:val="007E7575"/>
    <w:rsid w:val="007E76CC"/>
    <w:rsid w:val="007E7A07"/>
    <w:rsid w:val="007E7E97"/>
    <w:rsid w:val="007F1B32"/>
    <w:rsid w:val="007F1DB7"/>
    <w:rsid w:val="007F2777"/>
    <w:rsid w:val="007F33A7"/>
    <w:rsid w:val="007F3C28"/>
    <w:rsid w:val="007F3CF9"/>
    <w:rsid w:val="007F42D2"/>
    <w:rsid w:val="007F50FD"/>
    <w:rsid w:val="00801C58"/>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15D"/>
    <w:rsid w:val="008259C4"/>
    <w:rsid w:val="00825BCB"/>
    <w:rsid w:val="00826759"/>
    <w:rsid w:val="0082687F"/>
    <w:rsid w:val="00826B05"/>
    <w:rsid w:val="00826BBD"/>
    <w:rsid w:val="00827080"/>
    <w:rsid w:val="0082788E"/>
    <w:rsid w:val="0083029C"/>
    <w:rsid w:val="00831733"/>
    <w:rsid w:val="008317BB"/>
    <w:rsid w:val="008355A5"/>
    <w:rsid w:val="008355C5"/>
    <w:rsid w:val="00835DB8"/>
    <w:rsid w:val="00835DEE"/>
    <w:rsid w:val="0083622B"/>
    <w:rsid w:val="00837543"/>
    <w:rsid w:val="008378AA"/>
    <w:rsid w:val="00837D8D"/>
    <w:rsid w:val="00837E00"/>
    <w:rsid w:val="00840265"/>
    <w:rsid w:val="00841C62"/>
    <w:rsid w:val="0084274F"/>
    <w:rsid w:val="00843B44"/>
    <w:rsid w:val="00843B71"/>
    <w:rsid w:val="00843EEF"/>
    <w:rsid w:val="00845028"/>
    <w:rsid w:val="00845AD2"/>
    <w:rsid w:val="00845CCB"/>
    <w:rsid w:val="00845D79"/>
    <w:rsid w:val="008466F7"/>
    <w:rsid w:val="00847799"/>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694"/>
    <w:rsid w:val="00862737"/>
    <w:rsid w:val="00862C1B"/>
    <w:rsid w:val="00862E1C"/>
    <w:rsid w:val="0086403E"/>
    <w:rsid w:val="008646BB"/>
    <w:rsid w:val="008659AA"/>
    <w:rsid w:val="00865A82"/>
    <w:rsid w:val="00866C9E"/>
    <w:rsid w:val="00867125"/>
    <w:rsid w:val="008703C6"/>
    <w:rsid w:val="00870618"/>
    <w:rsid w:val="00871320"/>
    <w:rsid w:val="00871379"/>
    <w:rsid w:val="00871EE3"/>
    <w:rsid w:val="008747B0"/>
    <w:rsid w:val="0087554E"/>
    <w:rsid w:val="008755A1"/>
    <w:rsid w:val="0087589A"/>
    <w:rsid w:val="00875993"/>
    <w:rsid w:val="00880396"/>
    <w:rsid w:val="008808A6"/>
    <w:rsid w:val="0088260B"/>
    <w:rsid w:val="00882629"/>
    <w:rsid w:val="008826B7"/>
    <w:rsid w:val="00883642"/>
    <w:rsid w:val="00883854"/>
    <w:rsid w:val="0088411F"/>
    <w:rsid w:val="00884CA8"/>
    <w:rsid w:val="00884D30"/>
    <w:rsid w:val="00885C98"/>
    <w:rsid w:val="00885EDC"/>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164"/>
    <w:rsid w:val="00895EA2"/>
    <w:rsid w:val="00896A3E"/>
    <w:rsid w:val="0089781A"/>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4C0"/>
    <w:rsid w:val="008B5908"/>
    <w:rsid w:val="008B6108"/>
    <w:rsid w:val="008B62AC"/>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711F"/>
    <w:rsid w:val="008C7376"/>
    <w:rsid w:val="008D012C"/>
    <w:rsid w:val="008D04F4"/>
    <w:rsid w:val="008D0557"/>
    <w:rsid w:val="008D06A2"/>
    <w:rsid w:val="008D136B"/>
    <w:rsid w:val="008D1690"/>
    <w:rsid w:val="008D19B2"/>
    <w:rsid w:val="008D2633"/>
    <w:rsid w:val="008D29CE"/>
    <w:rsid w:val="008D31D1"/>
    <w:rsid w:val="008D40B2"/>
    <w:rsid w:val="008D57E2"/>
    <w:rsid w:val="008D5DF9"/>
    <w:rsid w:val="008D6AEA"/>
    <w:rsid w:val="008D75D6"/>
    <w:rsid w:val="008D7B12"/>
    <w:rsid w:val="008E0093"/>
    <w:rsid w:val="008E02A6"/>
    <w:rsid w:val="008E105C"/>
    <w:rsid w:val="008E10C2"/>
    <w:rsid w:val="008E1539"/>
    <w:rsid w:val="008E17BC"/>
    <w:rsid w:val="008E4D46"/>
    <w:rsid w:val="008E4EB7"/>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8E3"/>
    <w:rsid w:val="00903BAB"/>
    <w:rsid w:val="0090495B"/>
    <w:rsid w:val="00905648"/>
    <w:rsid w:val="00905CD7"/>
    <w:rsid w:val="00905FD1"/>
    <w:rsid w:val="009068EA"/>
    <w:rsid w:val="00907180"/>
    <w:rsid w:val="0090749F"/>
    <w:rsid w:val="00910283"/>
    <w:rsid w:val="009106E2"/>
    <w:rsid w:val="00910847"/>
    <w:rsid w:val="0091114B"/>
    <w:rsid w:val="0091157A"/>
    <w:rsid w:val="0091168B"/>
    <w:rsid w:val="00911BC1"/>
    <w:rsid w:val="00913722"/>
    <w:rsid w:val="009140B0"/>
    <w:rsid w:val="00914616"/>
    <w:rsid w:val="0091505F"/>
    <w:rsid w:val="0091551C"/>
    <w:rsid w:val="009156B0"/>
    <w:rsid w:val="009157CB"/>
    <w:rsid w:val="00915890"/>
    <w:rsid w:val="00916308"/>
    <w:rsid w:val="009166D0"/>
    <w:rsid w:val="00916D6C"/>
    <w:rsid w:val="00922A6F"/>
    <w:rsid w:val="00923108"/>
    <w:rsid w:val="00923B85"/>
    <w:rsid w:val="009250AD"/>
    <w:rsid w:val="00925451"/>
    <w:rsid w:val="00925946"/>
    <w:rsid w:val="009259F7"/>
    <w:rsid w:val="009264AC"/>
    <w:rsid w:val="00926A05"/>
    <w:rsid w:val="00927468"/>
    <w:rsid w:val="0093023A"/>
    <w:rsid w:val="00930628"/>
    <w:rsid w:val="0093192D"/>
    <w:rsid w:val="00931A94"/>
    <w:rsid w:val="0093367C"/>
    <w:rsid w:val="009345F2"/>
    <w:rsid w:val="00934AEB"/>
    <w:rsid w:val="009353A9"/>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446F"/>
    <w:rsid w:val="00956750"/>
    <w:rsid w:val="0096080C"/>
    <w:rsid w:val="00960CAC"/>
    <w:rsid w:val="00962163"/>
    <w:rsid w:val="009623FF"/>
    <w:rsid w:val="0096358A"/>
    <w:rsid w:val="00963B46"/>
    <w:rsid w:val="0096633F"/>
    <w:rsid w:val="009676E6"/>
    <w:rsid w:val="009705E6"/>
    <w:rsid w:val="00971573"/>
    <w:rsid w:val="009715A3"/>
    <w:rsid w:val="00972B66"/>
    <w:rsid w:val="00972C8E"/>
    <w:rsid w:val="00973190"/>
    <w:rsid w:val="009734BA"/>
    <w:rsid w:val="0097414F"/>
    <w:rsid w:val="00974F8A"/>
    <w:rsid w:val="009764DD"/>
    <w:rsid w:val="00976760"/>
    <w:rsid w:val="009775EA"/>
    <w:rsid w:val="00977EA3"/>
    <w:rsid w:val="00980526"/>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7F3"/>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2EBF"/>
    <w:rsid w:val="009A3A37"/>
    <w:rsid w:val="009A435C"/>
    <w:rsid w:val="009A4721"/>
    <w:rsid w:val="009A5456"/>
    <w:rsid w:val="009A549D"/>
    <w:rsid w:val="009A58D2"/>
    <w:rsid w:val="009A65A6"/>
    <w:rsid w:val="009A69C3"/>
    <w:rsid w:val="009A6B1F"/>
    <w:rsid w:val="009A6E2F"/>
    <w:rsid w:val="009A744F"/>
    <w:rsid w:val="009A7633"/>
    <w:rsid w:val="009A76B6"/>
    <w:rsid w:val="009B03E5"/>
    <w:rsid w:val="009B0A1E"/>
    <w:rsid w:val="009B0E48"/>
    <w:rsid w:val="009B13E5"/>
    <w:rsid w:val="009B349B"/>
    <w:rsid w:val="009B349D"/>
    <w:rsid w:val="009B419F"/>
    <w:rsid w:val="009B480C"/>
    <w:rsid w:val="009B49F3"/>
    <w:rsid w:val="009B4EBD"/>
    <w:rsid w:val="009B587D"/>
    <w:rsid w:val="009B6EC1"/>
    <w:rsid w:val="009C060D"/>
    <w:rsid w:val="009C0657"/>
    <w:rsid w:val="009C0D7B"/>
    <w:rsid w:val="009C1706"/>
    <w:rsid w:val="009C2797"/>
    <w:rsid w:val="009C2C24"/>
    <w:rsid w:val="009C2DBC"/>
    <w:rsid w:val="009C2E48"/>
    <w:rsid w:val="009C300D"/>
    <w:rsid w:val="009C35A1"/>
    <w:rsid w:val="009C384D"/>
    <w:rsid w:val="009C3E2C"/>
    <w:rsid w:val="009C4059"/>
    <w:rsid w:val="009C4386"/>
    <w:rsid w:val="009C5B52"/>
    <w:rsid w:val="009C5D16"/>
    <w:rsid w:val="009C6579"/>
    <w:rsid w:val="009C7180"/>
    <w:rsid w:val="009D12BC"/>
    <w:rsid w:val="009D15B7"/>
    <w:rsid w:val="009D1AEF"/>
    <w:rsid w:val="009D1CE6"/>
    <w:rsid w:val="009D2BD0"/>
    <w:rsid w:val="009D2D88"/>
    <w:rsid w:val="009D2F47"/>
    <w:rsid w:val="009D316C"/>
    <w:rsid w:val="009D3A0F"/>
    <w:rsid w:val="009D3A7E"/>
    <w:rsid w:val="009D3B1E"/>
    <w:rsid w:val="009D46A3"/>
    <w:rsid w:val="009D5154"/>
    <w:rsid w:val="009D6330"/>
    <w:rsid w:val="009D790D"/>
    <w:rsid w:val="009D7D29"/>
    <w:rsid w:val="009E0170"/>
    <w:rsid w:val="009E04CD"/>
    <w:rsid w:val="009E14C8"/>
    <w:rsid w:val="009E2AD2"/>
    <w:rsid w:val="009E2B50"/>
    <w:rsid w:val="009E2C66"/>
    <w:rsid w:val="009E4D8C"/>
    <w:rsid w:val="009E5045"/>
    <w:rsid w:val="009E529B"/>
    <w:rsid w:val="009E5439"/>
    <w:rsid w:val="009E54BB"/>
    <w:rsid w:val="009E640A"/>
    <w:rsid w:val="009E6ACA"/>
    <w:rsid w:val="009E78DE"/>
    <w:rsid w:val="009F0578"/>
    <w:rsid w:val="009F0641"/>
    <w:rsid w:val="009F0D54"/>
    <w:rsid w:val="009F1035"/>
    <w:rsid w:val="009F111B"/>
    <w:rsid w:val="009F16F7"/>
    <w:rsid w:val="009F1DE4"/>
    <w:rsid w:val="009F28E5"/>
    <w:rsid w:val="009F49F5"/>
    <w:rsid w:val="009F5103"/>
    <w:rsid w:val="009F5305"/>
    <w:rsid w:val="009F57B9"/>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18DB"/>
    <w:rsid w:val="00A138D2"/>
    <w:rsid w:val="00A1421C"/>
    <w:rsid w:val="00A14621"/>
    <w:rsid w:val="00A1563C"/>
    <w:rsid w:val="00A15A4E"/>
    <w:rsid w:val="00A15D7A"/>
    <w:rsid w:val="00A16314"/>
    <w:rsid w:val="00A16955"/>
    <w:rsid w:val="00A16B40"/>
    <w:rsid w:val="00A173A3"/>
    <w:rsid w:val="00A176CB"/>
    <w:rsid w:val="00A22A8D"/>
    <w:rsid w:val="00A22E80"/>
    <w:rsid w:val="00A2306E"/>
    <w:rsid w:val="00A2320A"/>
    <w:rsid w:val="00A23CA4"/>
    <w:rsid w:val="00A24740"/>
    <w:rsid w:val="00A26B47"/>
    <w:rsid w:val="00A277AE"/>
    <w:rsid w:val="00A27991"/>
    <w:rsid w:val="00A30096"/>
    <w:rsid w:val="00A30C33"/>
    <w:rsid w:val="00A317F1"/>
    <w:rsid w:val="00A31D6A"/>
    <w:rsid w:val="00A31ED6"/>
    <w:rsid w:val="00A33E17"/>
    <w:rsid w:val="00A356D0"/>
    <w:rsid w:val="00A35A05"/>
    <w:rsid w:val="00A36F5F"/>
    <w:rsid w:val="00A374E3"/>
    <w:rsid w:val="00A4010C"/>
    <w:rsid w:val="00A41C37"/>
    <w:rsid w:val="00A42461"/>
    <w:rsid w:val="00A4342C"/>
    <w:rsid w:val="00A44274"/>
    <w:rsid w:val="00A46286"/>
    <w:rsid w:val="00A464AA"/>
    <w:rsid w:val="00A47FA6"/>
    <w:rsid w:val="00A50178"/>
    <w:rsid w:val="00A507D7"/>
    <w:rsid w:val="00A50D4E"/>
    <w:rsid w:val="00A5195D"/>
    <w:rsid w:val="00A53831"/>
    <w:rsid w:val="00A540C7"/>
    <w:rsid w:val="00A549B6"/>
    <w:rsid w:val="00A55419"/>
    <w:rsid w:val="00A5699B"/>
    <w:rsid w:val="00A56D14"/>
    <w:rsid w:val="00A56E67"/>
    <w:rsid w:val="00A56F9F"/>
    <w:rsid w:val="00A571FF"/>
    <w:rsid w:val="00A576C5"/>
    <w:rsid w:val="00A61369"/>
    <w:rsid w:val="00A61EAD"/>
    <w:rsid w:val="00A62530"/>
    <w:rsid w:val="00A625DD"/>
    <w:rsid w:val="00A62603"/>
    <w:rsid w:val="00A62851"/>
    <w:rsid w:val="00A62963"/>
    <w:rsid w:val="00A65066"/>
    <w:rsid w:val="00A657AB"/>
    <w:rsid w:val="00A657C7"/>
    <w:rsid w:val="00A65A9C"/>
    <w:rsid w:val="00A66528"/>
    <w:rsid w:val="00A67357"/>
    <w:rsid w:val="00A715B4"/>
    <w:rsid w:val="00A72032"/>
    <w:rsid w:val="00A7270D"/>
    <w:rsid w:val="00A73B36"/>
    <w:rsid w:val="00A7417C"/>
    <w:rsid w:val="00A754D0"/>
    <w:rsid w:val="00A757B1"/>
    <w:rsid w:val="00A75946"/>
    <w:rsid w:val="00A77BC5"/>
    <w:rsid w:val="00A77D76"/>
    <w:rsid w:val="00A80DEC"/>
    <w:rsid w:val="00A82384"/>
    <w:rsid w:val="00A82F27"/>
    <w:rsid w:val="00A83F63"/>
    <w:rsid w:val="00A83F96"/>
    <w:rsid w:val="00A842C9"/>
    <w:rsid w:val="00A84C8E"/>
    <w:rsid w:val="00A85293"/>
    <w:rsid w:val="00A8536C"/>
    <w:rsid w:val="00A86775"/>
    <w:rsid w:val="00A87341"/>
    <w:rsid w:val="00A900EA"/>
    <w:rsid w:val="00A9021D"/>
    <w:rsid w:val="00A91752"/>
    <w:rsid w:val="00A9234D"/>
    <w:rsid w:val="00A92357"/>
    <w:rsid w:val="00A92E5A"/>
    <w:rsid w:val="00A9325A"/>
    <w:rsid w:val="00A935E1"/>
    <w:rsid w:val="00A9478D"/>
    <w:rsid w:val="00A9559F"/>
    <w:rsid w:val="00A958D9"/>
    <w:rsid w:val="00A96027"/>
    <w:rsid w:val="00A96B84"/>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50EA"/>
    <w:rsid w:val="00AB5572"/>
    <w:rsid w:val="00AB572E"/>
    <w:rsid w:val="00AB7460"/>
    <w:rsid w:val="00AB74E8"/>
    <w:rsid w:val="00AB77CA"/>
    <w:rsid w:val="00AC0661"/>
    <w:rsid w:val="00AC0DD1"/>
    <w:rsid w:val="00AC1D5C"/>
    <w:rsid w:val="00AC2066"/>
    <w:rsid w:val="00AC269E"/>
    <w:rsid w:val="00AC33A5"/>
    <w:rsid w:val="00AC34A9"/>
    <w:rsid w:val="00AC4183"/>
    <w:rsid w:val="00AC4419"/>
    <w:rsid w:val="00AC47F3"/>
    <w:rsid w:val="00AC56E1"/>
    <w:rsid w:val="00AC5778"/>
    <w:rsid w:val="00AC577D"/>
    <w:rsid w:val="00AC5EDC"/>
    <w:rsid w:val="00AC66C7"/>
    <w:rsid w:val="00AC6CDE"/>
    <w:rsid w:val="00AC6DA3"/>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76B"/>
    <w:rsid w:val="00B00A87"/>
    <w:rsid w:val="00B02781"/>
    <w:rsid w:val="00B061E3"/>
    <w:rsid w:val="00B061E6"/>
    <w:rsid w:val="00B06D89"/>
    <w:rsid w:val="00B070F0"/>
    <w:rsid w:val="00B103C9"/>
    <w:rsid w:val="00B10610"/>
    <w:rsid w:val="00B15323"/>
    <w:rsid w:val="00B15680"/>
    <w:rsid w:val="00B15B9B"/>
    <w:rsid w:val="00B15E2D"/>
    <w:rsid w:val="00B15E75"/>
    <w:rsid w:val="00B20B2B"/>
    <w:rsid w:val="00B214DE"/>
    <w:rsid w:val="00B21D34"/>
    <w:rsid w:val="00B227C0"/>
    <w:rsid w:val="00B22F2B"/>
    <w:rsid w:val="00B2362E"/>
    <w:rsid w:val="00B249C9"/>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9E0"/>
    <w:rsid w:val="00B46A2D"/>
    <w:rsid w:val="00B46CA4"/>
    <w:rsid w:val="00B47E57"/>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77ED"/>
    <w:rsid w:val="00B57BE8"/>
    <w:rsid w:val="00B57C93"/>
    <w:rsid w:val="00B60781"/>
    <w:rsid w:val="00B60AD6"/>
    <w:rsid w:val="00B60B5D"/>
    <w:rsid w:val="00B60F97"/>
    <w:rsid w:val="00B618B3"/>
    <w:rsid w:val="00B622EE"/>
    <w:rsid w:val="00B62E30"/>
    <w:rsid w:val="00B63087"/>
    <w:rsid w:val="00B6376D"/>
    <w:rsid w:val="00B63CB8"/>
    <w:rsid w:val="00B64F03"/>
    <w:rsid w:val="00B64F07"/>
    <w:rsid w:val="00B65F1E"/>
    <w:rsid w:val="00B662DA"/>
    <w:rsid w:val="00B706FC"/>
    <w:rsid w:val="00B7094B"/>
    <w:rsid w:val="00B70A8F"/>
    <w:rsid w:val="00B70F2C"/>
    <w:rsid w:val="00B71284"/>
    <w:rsid w:val="00B715B0"/>
    <w:rsid w:val="00B71A74"/>
    <w:rsid w:val="00B72A0F"/>
    <w:rsid w:val="00B7318B"/>
    <w:rsid w:val="00B73DD9"/>
    <w:rsid w:val="00B7457B"/>
    <w:rsid w:val="00B7600A"/>
    <w:rsid w:val="00B76468"/>
    <w:rsid w:val="00B76510"/>
    <w:rsid w:val="00B769EA"/>
    <w:rsid w:val="00B76F71"/>
    <w:rsid w:val="00B80735"/>
    <w:rsid w:val="00B81391"/>
    <w:rsid w:val="00B81EB9"/>
    <w:rsid w:val="00B82B0B"/>
    <w:rsid w:val="00B83338"/>
    <w:rsid w:val="00B83752"/>
    <w:rsid w:val="00B83B3D"/>
    <w:rsid w:val="00B842EB"/>
    <w:rsid w:val="00B85C96"/>
    <w:rsid w:val="00B862F9"/>
    <w:rsid w:val="00B86D97"/>
    <w:rsid w:val="00B870B6"/>
    <w:rsid w:val="00B8787E"/>
    <w:rsid w:val="00B87D92"/>
    <w:rsid w:val="00B9013C"/>
    <w:rsid w:val="00B90604"/>
    <w:rsid w:val="00B922AE"/>
    <w:rsid w:val="00B925C8"/>
    <w:rsid w:val="00B94904"/>
    <w:rsid w:val="00B95096"/>
    <w:rsid w:val="00B95274"/>
    <w:rsid w:val="00B96897"/>
    <w:rsid w:val="00B96FD1"/>
    <w:rsid w:val="00B9730E"/>
    <w:rsid w:val="00BA0E2E"/>
    <w:rsid w:val="00BA0E5B"/>
    <w:rsid w:val="00BA175A"/>
    <w:rsid w:val="00BA1FF0"/>
    <w:rsid w:val="00BA2101"/>
    <w:rsid w:val="00BA370A"/>
    <w:rsid w:val="00BA4FD2"/>
    <w:rsid w:val="00BA52AC"/>
    <w:rsid w:val="00BA533D"/>
    <w:rsid w:val="00BA5DAC"/>
    <w:rsid w:val="00BA613F"/>
    <w:rsid w:val="00BA63A4"/>
    <w:rsid w:val="00BA6638"/>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17FD"/>
    <w:rsid w:val="00BC2B81"/>
    <w:rsid w:val="00BC413D"/>
    <w:rsid w:val="00BC42F1"/>
    <w:rsid w:val="00BC46CA"/>
    <w:rsid w:val="00BC57C5"/>
    <w:rsid w:val="00BC588E"/>
    <w:rsid w:val="00BC6384"/>
    <w:rsid w:val="00BC63E4"/>
    <w:rsid w:val="00BC69C8"/>
    <w:rsid w:val="00BC6E37"/>
    <w:rsid w:val="00BD03F6"/>
    <w:rsid w:val="00BD0E50"/>
    <w:rsid w:val="00BD12B0"/>
    <w:rsid w:val="00BD1C1F"/>
    <w:rsid w:val="00BD2921"/>
    <w:rsid w:val="00BD3651"/>
    <w:rsid w:val="00BD6E55"/>
    <w:rsid w:val="00BD794C"/>
    <w:rsid w:val="00BE10A5"/>
    <w:rsid w:val="00BE1AE3"/>
    <w:rsid w:val="00BE3468"/>
    <w:rsid w:val="00BE3535"/>
    <w:rsid w:val="00BE3B58"/>
    <w:rsid w:val="00BE5400"/>
    <w:rsid w:val="00BE54A1"/>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1EFE"/>
    <w:rsid w:val="00C029A5"/>
    <w:rsid w:val="00C029FB"/>
    <w:rsid w:val="00C036B7"/>
    <w:rsid w:val="00C03E8F"/>
    <w:rsid w:val="00C055DB"/>
    <w:rsid w:val="00C05D95"/>
    <w:rsid w:val="00C06EA3"/>
    <w:rsid w:val="00C0781D"/>
    <w:rsid w:val="00C07C16"/>
    <w:rsid w:val="00C1026E"/>
    <w:rsid w:val="00C107A8"/>
    <w:rsid w:val="00C10EBF"/>
    <w:rsid w:val="00C127AA"/>
    <w:rsid w:val="00C12F66"/>
    <w:rsid w:val="00C1348E"/>
    <w:rsid w:val="00C138CB"/>
    <w:rsid w:val="00C1482C"/>
    <w:rsid w:val="00C15446"/>
    <w:rsid w:val="00C15A24"/>
    <w:rsid w:val="00C15B8F"/>
    <w:rsid w:val="00C164E4"/>
    <w:rsid w:val="00C17035"/>
    <w:rsid w:val="00C208C2"/>
    <w:rsid w:val="00C20AD3"/>
    <w:rsid w:val="00C20C71"/>
    <w:rsid w:val="00C2209C"/>
    <w:rsid w:val="00C236AB"/>
    <w:rsid w:val="00C247FA"/>
    <w:rsid w:val="00C26F6F"/>
    <w:rsid w:val="00C2743D"/>
    <w:rsid w:val="00C30118"/>
    <w:rsid w:val="00C30411"/>
    <w:rsid w:val="00C307DF"/>
    <w:rsid w:val="00C30D34"/>
    <w:rsid w:val="00C31141"/>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6635"/>
    <w:rsid w:val="00C474FE"/>
    <w:rsid w:val="00C501BD"/>
    <w:rsid w:val="00C50EE9"/>
    <w:rsid w:val="00C51706"/>
    <w:rsid w:val="00C52C1A"/>
    <w:rsid w:val="00C53167"/>
    <w:rsid w:val="00C55046"/>
    <w:rsid w:val="00C552D8"/>
    <w:rsid w:val="00C5530F"/>
    <w:rsid w:val="00C6137F"/>
    <w:rsid w:val="00C61549"/>
    <w:rsid w:val="00C619DE"/>
    <w:rsid w:val="00C625C1"/>
    <w:rsid w:val="00C64DD8"/>
    <w:rsid w:val="00C654F5"/>
    <w:rsid w:val="00C65F62"/>
    <w:rsid w:val="00C66ABC"/>
    <w:rsid w:val="00C66BDC"/>
    <w:rsid w:val="00C67E31"/>
    <w:rsid w:val="00C70F09"/>
    <w:rsid w:val="00C713D2"/>
    <w:rsid w:val="00C71847"/>
    <w:rsid w:val="00C72110"/>
    <w:rsid w:val="00C729E4"/>
    <w:rsid w:val="00C734BD"/>
    <w:rsid w:val="00C74488"/>
    <w:rsid w:val="00C762CF"/>
    <w:rsid w:val="00C76423"/>
    <w:rsid w:val="00C76EB3"/>
    <w:rsid w:val="00C779FF"/>
    <w:rsid w:val="00C80F76"/>
    <w:rsid w:val="00C8145D"/>
    <w:rsid w:val="00C81ADE"/>
    <w:rsid w:val="00C82C27"/>
    <w:rsid w:val="00C82C5B"/>
    <w:rsid w:val="00C82EA5"/>
    <w:rsid w:val="00C835DC"/>
    <w:rsid w:val="00C835F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22B8"/>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4C58"/>
    <w:rsid w:val="00CA576A"/>
    <w:rsid w:val="00CA5B74"/>
    <w:rsid w:val="00CA716B"/>
    <w:rsid w:val="00CA7CBD"/>
    <w:rsid w:val="00CB02BB"/>
    <w:rsid w:val="00CB0EEE"/>
    <w:rsid w:val="00CB1262"/>
    <w:rsid w:val="00CB1C1B"/>
    <w:rsid w:val="00CB28E2"/>
    <w:rsid w:val="00CB345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5A56"/>
    <w:rsid w:val="00CC7EB5"/>
    <w:rsid w:val="00CD0193"/>
    <w:rsid w:val="00CD031E"/>
    <w:rsid w:val="00CD05E1"/>
    <w:rsid w:val="00CD0ADC"/>
    <w:rsid w:val="00CD13F2"/>
    <w:rsid w:val="00CD2262"/>
    <w:rsid w:val="00CD3159"/>
    <w:rsid w:val="00CD3EA3"/>
    <w:rsid w:val="00CD43FB"/>
    <w:rsid w:val="00CD4986"/>
    <w:rsid w:val="00CD5294"/>
    <w:rsid w:val="00CD52F0"/>
    <w:rsid w:val="00CD62BF"/>
    <w:rsid w:val="00CD6FBE"/>
    <w:rsid w:val="00CD7A9D"/>
    <w:rsid w:val="00CD7BDF"/>
    <w:rsid w:val="00CE012F"/>
    <w:rsid w:val="00CE0E45"/>
    <w:rsid w:val="00CE18E3"/>
    <w:rsid w:val="00CE37F8"/>
    <w:rsid w:val="00CE4614"/>
    <w:rsid w:val="00CE599B"/>
    <w:rsid w:val="00CE6995"/>
    <w:rsid w:val="00CE730B"/>
    <w:rsid w:val="00CE734A"/>
    <w:rsid w:val="00CE786D"/>
    <w:rsid w:val="00CE78F9"/>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A53"/>
    <w:rsid w:val="00D10F52"/>
    <w:rsid w:val="00D111A4"/>
    <w:rsid w:val="00D115B0"/>
    <w:rsid w:val="00D14EAC"/>
    <w:rsid w:val="00D15423"/>
    <w:rsid w:val="00D15B4E"/>
    <w:rsid w:val="00D15DD8"/>
    <w:rsid w:val="00D16E3F"/>
    <w:rsid w:val="00D16F2F"/>
    <w:rsid w:val="00D171B5"/>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058"/>
    <w:rsid w:val="00D26802"/>
    <w:rsid w:val="00D26D96"/>
    <w:rsid w:val="00D2723C"/>
    <w:rsid w:val="00D273EB"/>
    <w:rsid w:val="00D27DE1"/>
    <w:rsid w:val="00D30FDD"/>
    <w:rsid w:val="00D3102E"/>
    <w:rsid w:val="00D31817"/>
    <w:rsid w:val="00D32742"/>
    <w:rsid w:val="00D33093"/>
    <w:rsid w:val="00D33697"/>
    <w:rsid w:val="00D33AA4"/>
    <w:rsid w:val="00D33E98"/>
    <w:rsid w:val="00D34285"/>
    <w:rsid w:val="00D34D8F"/>
    <w:rsid w:val="00D35CF9"/>
    <w:rsid w:val="00D36719"/>
    <w:rsid w:val="00D36868"/>
    <w:rsid w:val="00D373DE"/>
    <w:rsid w:val="00D37BFF"/>
    <w:rsid w:val="00D37C3F"/>
    <w:rsid w:val="00D37D73"/>
    <w:rsid w:val="00D4002C"/>
    <w:rsid w:val="00D408B1"/>
    <w:rsid w:val="00D410AD"/>
    <w:rsid w:val="00D41590"/>
    <w:rsid w:val="00D41717"/>
    <w:rsid w:val="00D4171D"/>
    <w:rsid w:val="00D41763"/>
    <w:rsid w:val="00D419E6"/>
    <w:rsid w:val="00D42088"/>
    <w:rsid w:val="00D42187"/>
    <w:rsid w:val="00D441D8"/>
    <w:rsid w:val="00D44F9E"/>
    <w:rsid w:val="00D4502C"/>
    <w:rsid w:val="00D46AC6"/>
    <w:rsid w:val="00D5012B"/>
    <w:rsid w:val="00D50615"/>
    <w:rsid w:val="00D51358"/>
    <w:rsid w:val="00D5152D"/>
    <w:rsid w:val="00D51D48"/>
    <w:rsid w:val="00D53F7B"/>
    <w:rsid w:val="00D545D2"/>
    <w:rsid w:val="00D55EC2"/>
    <w:rsid w:val="00D56113"/>
    <w:rsid w:val="00D57245"/>
    <w:rsid w:val="00D576F8"/>
    <w:rsid w:val="00D57BAA"/>
    <w:rsid w:val="00D57E3E"/>
    <w:rsid w:val="00D60E9F"/>
    <w:rsid w:val="00D61903"/>
    <w:rsid w:val="00D623A7"/>
    <w:rsid w:val="00D6301B"/>
    <w:rsid w:val="00D6315A"/>
    <w:rsid w:val="00D632CE"/>
    <w:rsid w:val="00D6394A"/>
    <w:rsid w:val="00D63D46"/>
    <w:rsid w:val="00D652CB"/>
    <w:rsid w:val="00D65974"/>
    <w:rsid w:val="00D677BE"/>
    <w:rsid w:val="00D67B27"/>
    <w:rsid w:val="00D67F3C"/>
    <w:rsid w:val="00D70DA5"/>
    <w:rsid w:val="00D70DFB"/>
    <w:rsid w:val="00D75514"/>
    <w:rsid w:val="00D75F4E"/>
    <w:rsid w:val="00D7684F"/>
    <w:rsid w:val="00D80C4E"/>
    <w:rsid w:val="00D80E92"/>
    <w:rsid w:val="00D81F16"/>
    <w:rsid w:val="00D840C1"/>
    <w:rsid w:val="00D84E7E"/>
    <w:rsid w:val="00D85C7F"/>
    <w:rsid w:val="00D872F9"/>
    <w:rsid w:val="00D90297"/>
    <w:rsid w:val="00D9072C"/>
    <w:rsid w:val="00D90E0E"/>
    <w:rsid w:val="00D916F9"/>
    <w:rsid w:val="00D921FE"/>
    <w:rsid w:val="00D923A9"/>
    <w:rsid w:val="00D93988"/>
    <w:rsid w:val="00D93D8F"/>
    <w:rsid w:val="00D94246"/>
    <w:rsid w:val="00D959D5"/>
    <w:rsid w:val="00D95CF8"/>
    <w:rsid w:val="00D97241"/>
    <w:rsid w:val="00DA05EF"/>
    <w:rsid w:val="00DA0909"/>
    <w:rsid w:val="00DA208B"/>
    <w:rsid w:val="00DA2368"/>
    <w:rsid w:val="00DA2E4C"/>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C9"/>
    <w:rsid w:val="00DB6EE9"/>
    <w:rsid w:val="00DC0500"/>
    <w:rsid w:val="00DC124B"/>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107"/>
    <w:rsid w:val="00DE0512"/>
    <w:rsid w:val="00DE0538"/>
    <w:rsid w:val="00DE09E3"/>
    <w:rsid w:val="00DE0EA1"/>
    <w:rsid w:val="00DE1162"/>
    <w:rsid w:val="00DE3432"/>
    <w:rsid w:val="00DE360E"/>
    <w:rsid w:val="00DE3E23"/>
    <w:rsid w:val="00DE4090"/>
    <w:rsid w:val="00DE421B"/>
    <w:rsid w:val="00DE5188"/>
    <w:rsid w:val="00DE60DE"/>
    <w:rsid w:val="00DE7D95"/>
    <w:rsid w:val="00DF041B"/>
    <w:rsid w:val="00DF0D5D"/>
    <w:rsid w:val="00DF0E35"/>
    <w:rsid w:val="00DF1120"/>
    <w:rsid w:val="00DF27FC"/>
    <w:rsid w:val="00DF3124"/>
    <w:rsid w:val="00DF36AB"/>
    <w:rsid w:val="00DF43CC"/>
    <w:rsid w:val="00DF44AD"/>
    <w:rsid w:val="00DF4687"/>
    <w:rsid w:val="00DF59A6"/>
    <w:rsid w:val="00DF7690"/>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14E2"/>
    <w:rsid w:val="00E11E2D"/>
    <w:rsid w:val="00E11EC1"/>
    <w:rsid w:val="00E13D35"/>
    <w:rsid w:val="00E13E72"/>
    <w:rsid w:val="00E1430C"/>
    <w:rsid w:val="00E1450F"/>
    <w:rsid w:val="00E146E3"/>
    <w:rsid w:val="00E15411"/>
    <w:rsid w:val="00E1545A"/>
    <w:rsid w:val="00E15625"/>
    <w:rsid w:val="00E16249"/>
    <w:rsid w:val="00E17E87"/>
    <w:rsid w:val="00E20039"/>
    <w:rsid w:val="00E20670"/>
    <w:rsid w:val="00E20D7A"/>
    <w:rsid w:val="00E2108C"/>
    <w:rsid w:val="00E21214"/>
    <w:rsid w:val="00E21B5C"/>
    <w:rsid w:val="00E22298"/>
    <w:rsid w:val="00E2234D"/>
    <w:rsid w:val="00E22A23"/>
    <w:rsid w:val="00E23779"/>
    <w:rsid w:val="00E23A08"/>
    <w:rsid w:val="00E24463"/>
    <w:rsid w:val="00E24938"/>
    <w:rsid w:val="00E24F2F"/>
    <w:rsid w:val="00E255A7"/>
    <w:rsid w:val="00E258A3"/>
    <w:rsid w:val="00E25951"/>
    <w:rsid w:val="00E26279"/>
    <w:rsid w:val="00E26B6B"/>
    <w:rsid w:val="00E27BB3"/>
    <w:rsid w:val="00E27CDF"/>
    <w:rsid w:val="00E30EC9"/>
    <w:rsid w:val="00E31090"/>
    <w:rsid w:val="00E32952"/>
    <w:rsid w:val="00E334F7"/>
    <w:rsid w:val="00E33536"/>
    <w:rsid w:val="00E336CC"/>
    <w:rsid w:val="00E33878"/>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F9A"/>
    <w:rsid w:val="00E6122C"/>
    <w:rsid w:val="00E61766"/>
    <w:rsid w:val="00E61A81"/>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8DD"/>
    <w:rsid w:val="00E70BB7"/>
    <w:rsid w:val="00E71C2E"/>
    <w:rsid w:val="00E74994"/>
    <w:rsid w:val="00E74FB8"/>
    <w:rsid w:val="00E7511E"/>
    <w:rsid w:val="00E759BB"/>
    <w:rsid w:val="00E76AA2"/>
    <w:rsid w:val="00E76C93"/>
    <w:rsid w:val="00E76F9B"/>
    <w:rsid w:val="00E76FD5"/>
    <w:rsid w:val="00E772B3"/>
    <w:rsid w:val="00E77EEC"/>
    <w:rsid w:val="00E8018C"/>
    <w:rsid w:val="00E8039A"/>
    <w:rsid w:val="00E81427"/>
    <w:rsid w:val="00E823D2"/>
    <w:rsid w:val="00E83387"/>
    <w:rsid w:val="00E86B22"/>
    <w:rsid w:val="00E86BDA"/>
    <w:rsid w:val="00E86C26"/>
    <w:rsid w:val="00E907D5"/>
    <w:rsid w:val="00E90DFA"/>
    <w:rsid w:val="00E914D3"/>
    <w:rsid w:val="00E91BC3"/>
    <w:rsid w:val="00E91E64"/>
    <w:rsid w:val="00E92A82"/>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099"/>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4558"/>
    <w:rsid w:val="00EE57C9"/>
    <w:rsid w:val="00EE7168"/>
    <w:rsid w:val="00EE77E3"/>
    <w:rsid w:val="00EE78B1"/>
    <w:rsid w:val="00EE7AB3"/>
    <w:rsid w:val="00EF05E6"/>
    <w:rsid w:val="00EF0E8F"/>
    <w:rsid w:val="00EF1052"/>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834"/>
    <w:rsid w:val="00F069D1"/>
    <w:rsid w:val="00F069F1"/>
    <w:rsid w:val="00F07AAC"/>
    <w:rsid w:val="00F07D61"/>
    <w:rsid w:val="00F07D7E"/>
    <w:rsid w:val="00F07FE9"/>
    <w:rsid w:val="00F105A3"/>
    <w:rsid w:val="00F1087D"/>
    <w:rsid w:val="00F11165"/>
    <w:rsid w:val="00F11E8C"/>
    <w:rsid w:val="00F13CA0"/>
    <w:rsid w:val="00F146A2"/>
    <w:rsid w:val="00F163AC"/>
    <w:rsid w:val="00F17479"/>
    <w:rsid w:val="00F175F0"/>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67AB"/>
    <w:rsid w:val="00F373EE"/>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60D0F"/>
    <w:rsid w:val="00F617B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28AB"/>
    <w:rsid w:val="00F734B0"/>
    <w:rsid w:val="00F74192"/>
    <w:rsid w:val="00F75996"/>
    <w:rsid w:val="00F76F77"/>
    <w:rsid w:val="00F77353"/>
    <w:rsid w:val="00F80E6E"/>
    <w:rsid w:val="00F81560"/>
    <w:rsid w:val="00F8204C"/>
    <w:rsid w:val="00F82198"/>
    <w:rsid w:val="00F8316E"/>
    <w:rsid w:val="00F83232"/>
    <w:rsid w:val="00F836D2"/>
    <w:rsid w:val="00F83B9E"/>
    <w:rsid w:val="00F841BB"/>
    <w:rsid w:val="00F8448B"/>
    <w:rsid w:val="00F84586"/>
    <w:rsid w:val="00F85C88"/>
    <w:rsid w:val="00F861AA"/>
    <w:rsid w:val="00F86A65"/>
    <w:rsid w:val="00F86C78"/>
    <w:rsid w:val="00F86CBA"/>
    <w:rsid w:val="00F946BD"/>
    <w:rsid w:val="00F958EE"/>
    <w:rsid w:val="00F95B4D"/>
    <w:rsid w:val="00F95D05"/>
    <w:rsid w:val="00F965D2"/>
    <w:rsid w:val="00F96A78"/>
    <w:rsid w:val="00F978C1"/>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2D3C"/>
    <w:rsid w:val="00FB3626"/>
    <w:rsid w:val="00FB3AFC"/>
    <w:rsid w:val="00FB4AF0"/>
    <w:rsid w:val="00FB4EE2"/>
    <w:rsid w:val="00FB5366"/>
    <w:rsid w:val="00FB5A38"/>
    <w:rsid w:val="00FB5E72"/>
    <w:rsid w:val="00FB62CF"/>
    <w:rsid w:val="00FB7EFC"/>
    <w:rsid w:val="00FC04BB"/>
    <w:rsid w:val="00FC0552"/>
    <w:rsid w:val="00FC23A7"/>
    <w:rsid w:val="00FC39E4"/>
    <w:rsid w:val="00FC3BBC"/>
    <w:rsid w:val="00FC4209"/>
    <w:rsid w:val="00FC420F"/>
    <w:rsid w:val="00FC4C65"/>
    <w:rsid w:val="00FC51C8"/>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000"/>
    <w:rsid w:val="00FD36D6"/>
    <w:rsid w:val="00FD37BC"/>
    <w:rsid w:val="00FD3CCF"/>
    <w:rsid w:val="00FD4EA7"/>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fr-F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0CD20437"/>
  <w15:docId w15:val="{46516602-F07F-438A-B879-6339773BB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character" w:customStyle="1" w:styleId="UnresolvedMention1">
    <w:name w:val="Unresolved Mention1"/>
    <w:basedOn w:val="DefaultParagraphFont"/>
    <w:uiPriority w:val="99"/>
    <w:semiHidden/>
    <w:unhideWhenUsed/>
    <w:rsid w:val="000C755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undp.org/content/undp/en/home/librarypage/operations1/undp-social-and-environmental-screening-procedure.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ntranet.undp.org/unit/bpps/DI/SES_Toolk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SESP - 06Feb2019</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8C535-0B16-43E7-A251-F06BCADC59EC}">
  <ds:schemaRefs>
    <ds:schemaRef ds:uri="http://schemas.microsoft.com/office/2006/metadata/properties"/>
    <ds:schemaRef ds:uri="http://schemas.microsoft.com/office/infopath/2007/PartnerControls"/>
    <ds:schemaRef ds:uri="7dc329d3-ec0f-4724-80ce-81d3b60953f2"/>
  </ds:schemaRefs>
</ds:datastoreItem>
</file>

<file path=customXml/itemProps2.xml><?xml version="1.0" encoding="utf-8"?>
<ds:datastoreItem xmlns:ds="http://schemas.openxmlformats.org/officeDocument/2006/customXml" ds:itemID="{6017EA53-6C92-4A16-A337-013AAC5D9A2C}">
  <ds:schemaRefs>
    <ds:schemaRef ds:uri="http://schemas.microsoft.com/sharepoint/v3/contenttype/forms"/>
  </ds:schemaRefs>
</ds:datastoreItem>
</file>

<file path=customXml/itemProps3.xml><?xml version="1.0" encoding="utf-8"?>
<ds:datastoreItem xmlns:ds="http://schemas.openxmlformats.org/officeDocument/2006/customXml" ds:itemID="{1322704A-0507-4C81-AD4B-0C048CE4977B}"/>
</file>

<file path=customXml/itemProps4.xml><?xml version="1.0" encoding="utf-8"?>
<ds:datastoreItem xmlns:ds="http://schemas.openxmlformats.org/officeDocument/2006/customXml" ds:itemID="{A6CCD2AA-4620-4EE0-800E-34272B921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6228</Words>
  <Characters>35504</Characters>
  <Application>Microsoft Office Word</Application>
  <DocSecurity>0</DocSecurity>
  <Lines>295</Lines>
  <Paragraphs>83</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SESP Template ENGLISH</vt:lpstr>
      <vt:lpstr>SESP Template ENGLISH</vt:lpstr>
    </vt:vector>
  </TitlesOfParts>
  <Company/>
  <LinksUpToDate>false</LinksUpToDate>
  <CharactersWithSpaces>41649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Carline Jean-Louis</cp:lastModifiedBy>
  <cp:revision>2</cp:revision>
  <cp:lastPrinted>2014-12-09T19:35:00Z</cp:lastPrinted>
  <dcterms:created xsi:type="dcterms:W3CDTF">2019-02-08T20:55:00Z</dcterms:created>
  <dcterms:modified xsi:type="dcterms:W3CDTF">2019-02-08T20:55:00Z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